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CF" w:rsidRPr="0096768D" w:rsidRDefault="00E31B8A" w:rsidP="00E77C90">
      <w:pPr>
        <w:spacing w:after="0" w:line="240" w:lineRule="auto"/>
        <w:jc w:val="both"/>
        <w:rPr>
          <w:rFonts w:ascii="Times New Roman" w:hAnsi="Times New Roman" w:cs="Times New Roman"/>
          <w:highlight w:val="magenta"/>
        </w:rPr>
      </w:pPr>
      <w:r w:rsidRPr="00E31B8A">
        <w:rPr>
          <w:rFonts w:ascii="Times New Roman" w:hAnsi="Times New Roman" w:cs="Times New Roman"/>
          <w:sz w:val="24"/>
          <w:szCs w:val="24"/>
          <w:highlight w:val="magenta"/>
        </w:rPr>
        <w:softHyphen/>
      </w:r>
      <w:r w:rsidRPr="00E31B8A">
        <w:rPr>
          <w:rFonts w:ascii="Times New Roman" w:hAnsi="Times New Roman" w:cs="Times New Roman"/>
          <w:sz w:val="24"/>
          <w:szCs w:val="24"/>
          <w:highlight w:val="magenta"/>
        </w:rPr>
        <w:softHyphen/>
      </w:r>
      <w:r w:rsidRPr="00E31B8A">
        <w:rPr>
          <w:rFonts w:ascii="Times New Roman" w:hAnsi="Times New Roman" w:cs="Times New Roman"/>
          <w:sz w:val="24"/>
          <w:szCs w:val="24"/>
          <w:highlight w:val="magenta"/>
        </w:rPr>
        <w:softHyphen/>
      </w:r>
    </w:p>
    <w:p w:rsidR="0096768D" w:rsidRPr="0096768D" w:rsidRDefault="0096768D" w:rsidP="0096768D">
      <w:pPr>
        <w:spacing w:after="0" w:line="240" w:lineRule="auto"/>
        <w:jc w:val="both"/>
        <w:rPr>
          <w:rFonts w:ascii="Times New Roman" w:hAnsi="Times New Roman" w:cs="Times New Roman"/>
        </w:rPr>
      </w:pPr>
      <w:r w:rsidRPr="0096768D">
        <w:rPr>
          <w:rFonts w:ascii="Times New Roman" w:hAnsi="Times New Roman" w:cs="Times New Roman"/>
        </w:rPr>
        <w:t>[Jour mois 2021]</w:t>
      </w:r>
    </w:p>
    <w:p w:rsidR="0096768D" w:rsidRPr="0096768D" w:rsidRDefault="0096768D" w:rsidP="0096768D">
      <w:pPr>
        <w:spacing w:after="0" w:line="240" w:lineRule="auto"/>
        <w:jc w:val="both"/>
        <w:rPr>
          <w:rFonts w:ascii="Times New Roman" w:hAnsi="Times New Roman" w:cs="Times New Roman"/>
        </w:rPr>
      </w:pPr>
    </w:p>
    <w:p w:rsidR="0096768D" w:rsidRPr="0096768D" w:rsidRDefault="0096768D" w:rsidP="0096768D">
      <w:pPr>
        <w:spacing w:after="0" w:line="240" w:lineRule="auto"/>
        <w:jc w:val="both"/>
        <w:rPr>
          <w:rFonts w:ascii="Times New Roman" w:hAnsi="Times New Roman" w:cs="Times New Roman"/>
        </w:rPr>
      </w:pPr>
      <w:r w:rsidRPr="0096768D">
        <w:rPr>
          <w:rFonts w:ascii="Times New Roman" w:hAnsi="Times New Roman" w:cs="Times New Roman"/>
        </w:rPr>
        <w:t>[Nom du représentant politique]</w:t>
      </w:r>
    </w:p>
    <w:p w:rsidR="0096768D" w:rsidRPr="0096768D" w:rsidRDefault="0096768D" w:rsidP="0096768D">
      <w:pPr>
        <w:spacing w:after="0" w:line="240" w:lineRule="auto"/>
        <w:jc w:val="both"/>
        <w:rPr>
          <w:rFonts w:ascii="Times New Roman" w:hAnsi="Times New Roman" w:cs="Times New Roman"/>
        </w:rPr>
      </w:pPr>
      <w:r w:rsidRPr="0096768D">
        <w:rPr>
          <w:rFonts w:ascii="Times New Roman" w:hAnsi="Times New Roman" w:cs="Times New Roman"/>
        </w:rPr>
        <w:t>[Poste]</w:t>
      </w:r>
    </w:p>
    <w:p w:rsidR="0096768D" w:rsidRPr="0096768D" w:rsidRDefault="0096768D" w:rsidP="0096768D">
      <w:pPr>
        <w:spacing w:after="0" w:line="240" w:lineRule="auto"/>
        <w:jc w:val="both"/>
        <w:rPr>
          <w:rFonts w:ascii="Times New Roman" w:hAnsi="Times New Roman" w:cs="Times New Roman"/>
        </w:rPr>
      </w:pPr>
      <w:r w:rsidRPr="0096768D">
        <w:rPr>
          <w:rFonts w:ascii="Times New Roman" w:hAnsi="Times New Roman" w:cs="Times New Roman"/>
        </w:rPr>
        <w:t>[Addresse ligne 1]</w:t>
      </w:r>
    </w:p>
    <w:p w:rsidR="0096768D" w:rsidRPr="0096768D" w:rsidRDefault="0096768D" w:rsidP="0096768D">
      <w:pPr>
        <w:spacing w:after="0" w:line="240" w:lineRule="auto"/>
        <w:jc w:val="both"/>
        <w:rPr>
          <w:rFonts w:ascii="Times New Roman" w:hAnsi="Times New Roman" w:cs="Times New Roman"/>
        </w:rPr>
      </w:pPr>
      <w:r w:rsidRPr="0096768D">
        <w:rPr>
          <w:rFonts w:ascii="Times New Roman" w:hAnsi="Times New Roman" w:cs="Times New Roman"/>
        </w:rPr>
        <w:t>[Addresse ligne 2]</w:t>
      </w:r>
    </w:p>
    <w:p w:rsidR="003B3A54" w:rsidRPr="0096768D" w:rsidRDefault="0096768D" w:rsidP="0096768D">
      <w:pPr>
        <w:spacing w:after="0" w:line="240" w:lineRule="auto"/>
        <w:jc w:val="both"/>
        <w:rPr>
          <w:rFonts w:ascii="Times New Roman" w:hAnsi="Times New Roman" w:cs="Times New Roman"/>
        </w:rPr>
      </w:pPr>
      <w:r w:rsidRPr="0096768D">
        <w:rPr>
          <w:rFonts w:ascii="Times New Roman" w:hAnsi="Times New Roman" w:cs="Times New Roman"/>
        </w:rPr>
        <w:t>[Ville, Province, code postal]</w:t>
      </w:r>
    </w:p>
    <w:p w:rsidR="0096768D" w:rsidRPr="0096768D" w:rsidRDefault="0096768D" w:rsidP="0096768D">
      <w:pPr>
        <w:spacing w:after="0" w:line="240" w:lineRule="auto"/>
        <w:jc w:val="both"/>
        <w:rPr>
          <w:rFonts w:ascii="Times New Roman" w:hAnsi="Times New Roman" w:cs="Times New Roman"/>
          <w:b/>
          <w:bCs/>
        </w:rPr>
      </w:pPr>
    </w:p>
    <w:p w:rsidR="00301AC5" w:rsidRPr="0096768D" w:rsidRDefault="00FB1B7B" w:rsidP="00E77C90">
      <w:pPr>
        <w:spacing w:after="0" w:line="240" w:lineRule="auto"/>
        <w:jc w:val="both"/>
        <w:rPr>
          <w:rFonts w:ascii="Times New Roman" w:hAnsi="Times New Roman" w:cs="Times New Roman"/>
          <w:b/>
          <w:bCs/>
        </w:rPr>
      </w:pPr>
      <w:r w:rsidRPr="0096768D">
        <w:rPr>
          <w:rFonts w:ascii="Times New Roman" w:hAnsi="Times New Roman" w:cs="Times New Roman"/>
          <w:b/>
          <w:bCs/>
        </w:rPr>
        <w:t xml:space="preserve">Objet : </w:t>
      </w:r>
      <w:r w:rsidR="00C768FB" w:rsidRPr="0096768D">
        <w:rPr>
          <w:rFonts w:ascii="Times New Roman" w:hAnsi="Times New Roman" w:cs="Times New Roman"/>
          <w:b/>
          <w:bCs/>
        </w:rPr>
        <w:t xml:space="preserve">Vers </w:t>
      </w:r>
      <w:r w:rsidRPr="0096768D">
        <w:rPr>
          <w:rFonts w:ascii="Times New Roman" w:hAnsi="Times New Roman" w:cs="Times New Roman"/>
          <w:b/>
          <w:bCs/>
        </w:rPr>
        <w:t xml:space="preserve">une stratégie nationale </w:t>
      </w:r>
      <w:r w:rsidR="00104464" w:rsidRPr="0096768D">
        <w:rPr>
          <w:rFonts w:ascii="Times New Roman" w:hAnsi="Times New Roman" w:cs="Times New Roman"/>
          <w:b/>
          <w:bCs/>
        </w:rPr>
        <w:t>d’</w:t>
      </w:r>
      <w:r w:rsidR="00E622E0" w:rsidRPr="0096768D">
        <w:rPr>
          <w:rFonts w:ascii="Times New Roman" w:hAnsi="Times New Roman" w:cs="Times New Roman"/>
          <w:b/>
          <w:bCs/>
        </w:rPr>
        <w:t>usage</w:t>
      </w:r>
      <w:r w:rsidRPr="0096768D">
        <w:rPr>
          <w:rFonts w:ascii="Times New Roman" w:hAnsi="Times New Roman" w:cs="Times New Roman"/>
          <w:b/>
          <w:bCs/>
        </w:rPr>
        <w:t xml:space="preserve"> approprié </w:t>
      </w:r>
      <w:r w:rsidR="002E2DB5" w:rsidRPr="0096768D">
        <w:rPr>
          <w:rFonts w:ascii="Times New Roman" w:hAnsi="Times New Roman" w:cs="Times New Roman"/>
          <w:b/>
          <w:bCs/>
        </w:rPr>
        <w:t>du</w:t>
      </w:r>
      <w:r w:rsidRPr="0096768D">
        <w:rPr>
          <w:rFonts w:ascii="Times New Roman" w:hAnsi="Times New Roman" w:cs="Times New Roman"/>
          <w:b/>
          <w:bCs/>
        </w:rPr>
        <w:t xml:space="preserve"> </w:t>
      </w:r>
      <w:r w:rsidR="00E31B8A" w:rsidRPr="0096768D">
        <w:rPr>
          <w:rFonts w:ascii="Times New Roman" w:hAnsi="Times New Roman" w:cs="Times New Roman"/>
          <w:b/>
          <w:bCs/>
        </w:rPr>
        <w:softHyphen/>
      </w:r>
      <w:r w:rsidR="00E31B8A" w:rsidRPr="0096768D">
        <w:rPr>
          <w:rFonts w:ascii="Times New Roman" w:hAnsi="Times New Roman" w:cs="Times New Roman"/>
          <w:b/>
          <w:bCs/>
        </w:rPr>
        <w:softHyphen/>
      </w:r>
      <w:r w:rsidR="00E31B8A" w:rsidRPr="0096768D">
        <w:rPr>
          <w:rFonts w:ascii="Times New Roman" w:hAnsi="Times New Roman" w:cs="Times New Roman"/>
          <w:b/>
          <w:bCs/>
        </w:rPr>
        <w:softHyphen/>
      </w:r>
      <w:r w:rsidRPr="0096768D">
        <w:rPr>
          <w:rFonts w:ascii="Times New Roman" w:hAnsi="Times New Roman" w:cs="Times New Roman"/>
          <w:b/>
          <w:bCs/>
        </w:rPr>
        <w:t xml:space="preserve">médicament </w:t>
      </w:r>
      <w:r w:rsidR="00CC1DAB" w:rsidRPr="0096768D">
        <w:rPr>
          <w:rFonts w:ascii="Times New Roman" w:hAnsi="Times New Roman" w:cs="Times New Roman"/>
          <w:b/>
          <w:bCs/>
        </w:rPr>
        <w:t>chez</w:t>
      </w:r>
      <w:r w:rsidRPr="0096768D">
        <w:rPr>
          <w:rFonts w:ascii="Times New Roman" w:hAnsi="Times New Roman" w:cs="Times New Roman"/>
          <w:b/>
          <w:bCs/>
        </w:rPr>
        <w:t xml:space="preserve"> les aînés </w:t>
      </w:r>
      <w:r w:rsidR="00CC1DAB" w:rsidRPr="0096768D">
        <w:rPr>
          <w:rFonts w:ascii="Times New Roman" w:hAnsi="Times New Roman" w:cs="Times New Roman"/>
          <w:b/>
          <w:bCs/>
        </w:rPr>
        <w:t>au Canada</w:t>
      </w:r>
    </w:p>
    <w:p w:rsidR="00FB1B7B" w:rsidRPr="0096768D" w:rsidRDefault="00FB1B7B" w:rsidP="00E77C90">
      <w:pPr>
        <w:spacing w:after="0" w:line="240" w:lineRule="auto"/>
        <w:jc w:val="both"/>
        <w:rPr>
          <w:rFonts w:ascii="Times New Roman" w:hAnsi="Times New Roman" w:cs="Times New Roman"/>
        </w:rPr>
      </w:pPr>
    </w:p>
    <w:p w:rsidR="00301AC5" w:rsidRPr="0096768D" w:rsidRDefault="0096768D" w:rsidP="00E77C90">
      <w:pPr>
        <w:spacing w:after="0" w:line="240" w:lineRule="auto"/>
        <w:jc w:val="both"/>
        <w:rPr>
          <w:rFonts w:ascii="Times New Roman" w:hAnsi="Times New Roman" w:cs="Times New Roman"/>
        </w:rPr>
      </w:pPr>
      <w:r w:rsidRPr="0096768D">
        <w:rPr>
          <w:rFonts w:ascii="Times New Roman" w:hAnsi="Times New Roman" w:cs="Times New Roman"/>
        </w:rPr>
        <w:t>Cher/chère [Nom du représentant politique]</w:t>
      </w:r>
      <w:r w:rsidR="003B3A54" w:rsidRPr="0096768D">
        <w:rPr>
          <w:rFonts w:ascii="Times New Roman" w:hAnsi="Times New Roman" w:cs="Times New Roman"/>
        </w:rPr>
        <w:t>,</w:t>
      </w:r>
      <w:r w:rsidRPr="0096768D">
        <w:rPr>
          <w:rFonts w:ascii="Times New Roman" w:hAnsi="Times New Roman" w:cs="Times New Roman"/>
        </w:rPr>
        <w:t xml:space="preserve"> </w:t>
      </w:r>
    </w:p>
    <w:p w:rsidR="00DD573A" w:rsidRPr="0096768D" w:rsidRDefault="00DD573A" w:rsidP="00E77C90">
      <w:pPr>
        <w:spacing w:after="0" w:line="240" w:lineRule="auto"/>
        <w:jc w:val="both"/>
        <w:rPr>
          <w:rFonts w:ascii="Times New Roman" w:hAnsi="Times New Roman" w:cs="Times New Roman"/>
        </w:rPr>
      </w:pPr>
    </w:p>
    <w:p w:rsidR="00CC1DAB" w:rsidRPr="0096768D" w:rsidRDefault="00CC1DAB" w:rsidP="00F62487">
      <w:pPr>
        <w:spacing w:after="0" w:line="240" w:lineRule="auto"/>
        <w:ind w:firstLine="708"/>
        <w:jc w:val="both"/>
        <w:rPr>
          <w:rFonts w:ascii="Times New Roman" w:hAnsi="Times New Roman" w:cs="Times New Roman"/>
          <w:b/>
        </w:rPr>
      </w:pPr>
      <w:r w:rsidRPr="0096768D">
        <w:rPr>
          <w:rFonts w:ascii="Times New Roman" w:hAnsi="Times New Roman" w:cs="Times New Roman"/>
        </w:rPr>
        <w:t xml:space="preserve">Le Réseau canadien pour la déprescription accueille favorablement les lettres de mandat supplémentaires que notre premier ministre, le très honorable Justin Trudeau, a envoyées </w:t>
      </w:r>
      <w:r w:rsidR="00063BF7" w:rsidRPr="0096768D">
        <w:rPr>
          <w:rFonts w:ascii="Times New Roman" w:hAnsi="Times New Roman" w:cs="Times New Roman"/>
        </w:rPr>
        <w:t xml:space="preserve">à la </w:t>
      </w:r>
      <w:r w:rsidRPr="0096768D">
        <w:rPr>
          <w:rFonts w:ascii="Times New Roman" w:hAnsi="Times New Roman" w:cs="Times New Roman"/>
        </w:rPr>
        <w:t xml:space="preserve">ministre de la Santé et </w:t>
      </w:r>
      <w:r w:rsidR="00063BF7" w:rsidRPr="0096768D">
        <w:rPr>
          <w:rFonts w:ascii="Times New Roman" w:hAnsi="Times New Roman" w:cs="Times New Roman"/>
        </w:rPr>
        <w:t>à la</w:t>
      </w:r>
      <w:r w:rsidRPr="0096768D">
        <w:rPr>
          <w:rFonts w:ascii="Times New Roman" w:hAnsi="Times New Roman" w:cs="Times New Roman"/>
        </w:rPr>
        <w:t xml:space="preserve"> ministre des Aînés, toutes deux datées du 15 janvier 2021. Parmi les engagements devant être </w:t>
      </w:r>
      <w:r w:rsidR="00063BF7" w:rsidRPr="0096768D">
        <w:rPr>
          <w:rFonts w:ascii="Times New Roman" w:hAnsi="Times New Roman" w:cs="Times New Roman"/>
        </w:rPr>
        <w:t>priorisés</w:t>
      </w:r>
      <w:r w:rsidRPr="0096768D">
        <w:rPr>
          <w:rFonts w:ascii="Times New Roman" w:hAnsi="Times New Roman" w:cs="Times New Roman"/>
        </w:rPr>
        <w:t xml:space="preserve">, ces lettres demandent la collaboration entre </w:t>
      </w:r>
      <w:r w:rsidR="00063BF7" w:rsidRPr="0096768D">
        <w:rPr>
          <w:rFonts w:ascii="Times New Roman" w:hAnsi="Times New Roman" w:cs="Times New Roman"/>
        </w:rPr>
        <w:t xml:space="preserve">ces deux </w:t>
      </w:r>
      <w:r w:rsidR="00E622E0" w:rsidRPr="0096768D">
        <w:rPr>
          <w:rFonts w:ascii="Times New Roman" w:hAnsi="Times New Roman" w:cs="Times New Roman"/>
        </w:rPr>
        <w:t>ministres</w:t>
      </w:r>
      <w:r w:rsidR="00063BF7" w:rsidRPr="0096768D">
        <w:rPr>
          <w:rFonts w:ascii="Times New Roman" w:hAnsi="Times New Roman" w:cs="Times New Roman"/>
        </w:rPr>
        <w:t xml:space="preserve"> pour </w:t>
      </w:r>
      <w:r w:rsidR="00063BF7" w:rsidRPr="0096768D">
        <w:rPr>
          <w:rFonts w:ascii="Times New Roman" w:hAnsi="Times New Roman" w:cs="Times New Roman"/>
          <w:i/>
        </w:rPr>
        <w:t>« (…) accélérer les travaux d’élaboration d’un régime national universel d’assurance-médicaments. »</w:t>
      </w:r>
      <w:r w:rsidR="00063BF7" w:rsidRPr="0096768D">
        <w:rPr>
          <w:rFonts w:ascii="Times New Roman" w:hAnsi="Times New Roman" w:cs="Times New Roman"/>
        </w:rPr>
        <w:t xml:space="preserve"> </w:t>
      </w:r>
      <w:r w:rsidRPr="0096768D">
        <w:rPr>
          <w:rFonts w:ascii="Times New Roman" w:hAnsi="Times New Roman" w:cs="Times New Roman"/>
        </w:rPr>
        <w:t xml:space="preserve">et </w:t>
      </w:r>
      <w:r w:rsidR="00063BF7" w:rsidRPr="0096768D">
        <w:rPr>
          <w:rFonts w:ascii="Times New Roman" w:hAnsi="Times New Roman" w:cs="Times New Roman"/>
          <w:i/>
        </w:rPr>
        <w:t>« (…) prendre des mesures supplémentaires afin d’aider les aînés à vivre chez eux plus longtemp</w:t>
      </w:r>
      <w:r w:rsidR="00FC1D01" w:rsidRPr="0096768D">
        <w:rPr>
          <w:rFonts w:ascii="Times New Roman" w:hAnsi="Times New Roman" w:cs="Times New Roman"/>
          <w:i/>
        </w:rPr>
        <w:t>s</w:t>
      </w:r>
      <w:r w:rsidR="00063BF7" w:rsidRPr="0096768D">
        <w:rPr>
          <w:rFonts w:ascii="Times New Roman" w:hAnsi="Times New Roman" w:cs="Times New Roman"/>
          <w:i/>
        </w:rPr>
        <w:t> »</w:t>
      </w:r>
      <w:r w:rsidR="00FC1D01" w:rsidRPr="0096768D">
        <w:rPr>
          <w:rFonts w:ascii="Times New Roman" w:hAnsi="Times New Roman" w:cs="Times New Roman"/>
          <w:i/>
        </w:rPr>
        <w:t>.</w:t>
      </w:r>
      <w:r w:rsidR="00063BF7" w:rsidRPr="0096768D">
        <w:rPr>
          <w:rFonts w:ascii="Times New Roman" w:hAnsi="Times New Roman" w:cs="Times New Roman"/>
        </w:rPr>
        <w:t xml:space="preserve"> </w:t>
      </w:r>
      <w:r w:rsidRPr="0096768D">
        <w:rPr>
          <w:rFonts w:ascii="Times New Roman" w:hAnsi="Times New Roman" w:cs="Times New Roman"/>
          <w:b/>
        </w:rPr>
        <w:t xml:space="preserve">Nous croyons que la réalisation de ces deux priorités </w:t>
      </w:r>
      <w:r w:rsidR="00897C56" w:rsidRPr="0096768D">
        <w:rPr>
          <w:rFonts w:ascii="Times New Roman" w:hAnsi="Times New Roman" w:cs="Times New Roman"/>
          <w:b/>
        </w:rPr>
        <w:t>requiert</w:t>
      </w:r>
      <w:r w:rsidRPr="0096768D">
        <w:rPr>
          <w:rFonts w:ascii="Times New Roman" w:hAnsi="Times New Roman" w:cs="Times New Roman"/>
          <w:b/>
        </w:rPr>
        <w:t xml:space="preserve"> </w:t>
      </w:r>
      <w:r w:rsidR="00FC1D01" w:rsidRPr="0096768D">
        <w:rPr>
          <w:rFonts w:ascii="Times New Roman" w:hAnsi="Times New Roman" w:cs="Times New Roman"/>
          <w:b/>
        </w:rPr>
        <w:t>la mise en place d’</w:t>
      </w:r>
      <w:r w:rsidRPr="0096768D">
        <w:rPr>
          <w:rFonts w:ascii="Times New Roman" w:hAnsi="Times New Roman" w:cs="Times New Roman"/>
          <w:b/>
        </w:rPr>
        <w:t xml:space="preserve">une </w:t>
      </w:r>
      <w:r w:rsidR="00104464" w:rsidRPr="0096768D">
        <w:rPr>
          <w:rFonts w:ascii="Times New Roman" w:hAnsi="Times New Roman" w:cs="Times New Roman"/>
          <w:b/>
          <w:bCs/>
        </w:rPr>
        <w:t>stratégie nationale d’usage approprié d</w:t>
      </w:r>
      <w:r w:rsidR="002E2DB5" w:rsidRPr="0096768D">
        <w:rPr>
          <w:rFonts w:ascii="Times New Roman" w:hAnsi="Times New Roman" w:cs="Times New Roman"/>
          <w:b/>
          <w:bCs/>
        </w:rPr>
        <w:t>u</w:t>
      </w:r>
      <w:r w:rsidR="00104464" w:rsidRPr="0096768D">
        <w:rPr>
          <w:rFonts w:ascii="Times New Roman" w:hAnsi="Times New Roman" w:cs="Times New Roman"/>
          <w:b/>
          <w:bCs/>
        </w:rPr>
        <w:t xml:space="preserve"> médicament </w:t>
      </w:r>
      <w:r w:rsidR="00063BF7" w:rsidRPr="0096768D">
        <w:rPr>
          <w:rFonts w:ascii="Times New Roman" w:hAnsi="Times New Roman" w:cs="Times New Roman"/>
          <w:b/>
        </w:rPr>
        <w:t>chez</w:t>
      </w:r>
      <w:r w:rsidRPr="0096768D">
        <w:rPr>
          <w:rFonts w:ascii="Times New Roman" w:hAnsi="Times New Roman" w:cs="Times New Roman"/>
          <w:b/>
        </w:rPr>
        <w:t xml:space="preserve"> les aînés </w:t>
      </w:r>
      <w:r w:rsidR="00063BF7" w:rsidRPr="0096768D">
        <w:rPr>
          <w:rFonts w:ascii="Times New Roman" w:hAnsi="Times New Roman" w:cs="Times New Roman"/>
          <w:b/>
        </w:rPr>
        <w:t>au Canada</w:t>
      </w:r>
      <w:r w:rsidRPr="0096768D">
        <w:rPr>
          <w:rFonts w:ascii="Times New Roman" w:hAnsi="Times New Roman" w:cs="Times New Roman"/>
          <w:b/>
        </w:rPr>
        <w:t>.</w:t>
      </w:r>
    </w:p>
    <w:p w:rsidR="002F0DBD" w:rsidRPr="0096768D" w:rsidRDefault="00CC1DAB" w:rsidP="00403EBD">
      <w:pPr>
        <w:spacing w:after="0" w:line="240" w:lineRule="auto"/>
        <w:ind w:firstLine="708"/>
        <w:jc w:val="both"/>
        <w:rPr>
          <w:rFonts w:ascii="Times New Roman" w:hAnsi="Times New Roman" w:cs="Times New Roman"/>
        </w:rPr>
      </w:pPr>
      <w:r w:rsidRPr="0096768D">
        <w:rPr>
          <w:rFonts w:ascii="Times New Roman" w:hAnsi="Times New Roman" w:cs="Times New Roman"/>
        </w:rPr>
        <w:t>Un programme public universel d</w:t>
      </w:r>
      <w:r w:rsidR="00FC1D01" w:rsidRPr="0096768D">
        <w:rPr>
          <w:rFonts w:ascii="Times New Roman" w:hAnsi="Times New Roman" w:cs="Times New Roman"/>
        </w:rPr>
        <w:t>’assurance</w:t>
      </w:r>
      <w:r w:rsidR="00897C56" w:rsidRPr="0096768D">
        <w:rPr>
          <w:rFonts w:ascii="Times New Roman" w:hAnsi="Times New Roman" w:cs="Times New Roman"/>
        </w:rPr>
        <w:t xml:space="preserve"> </w:t>
      </w:r>
      <w:r w:rsidRPr="0096768D">
        <w:rPr>
          <w:rFonts w:ascii="Times New Roman" w:hAnsi="Times New Roman" w:cs="Times New Roman"/>
        </w:rPr>
        <w:t>médicaments à payeur unique garantira</w:t>
      </w:r>
      <w:r w:rsidR="00F34044" w:rsidRPr="0096768D">
        <w:rPr>
          <w:rFonts w:ascii="Times New Roman" w:hAnsi="Times New Roman" w:cs="Times New Roman"/>
        </w:rPr>
        <w:t>it</w:t>
      </w:r>
      <w:r w:rsidR="00615DBB" w:rsidRPr="0096768D">
        <w:rPr>
          <w:rFonts w:ascii="Times New Roman" w:hAnsi="Times New Roman" w:cs="Times New Roman"/>
        </w:rPr>
        <w:t xml:space="preserve"> à tous un </w:t>
      </w:r>
      <w:r w:rsidR="00FC1D01" w:rsidRPr="0096768D">
        <w:rPr>
          <w:rFonts w:ascii="Times New Roman" w:hAnsi="Times New Roman" w:cs="Times New Roman"/>
        </w:rPr>
        <w:t>acc</w:t>
      </w:r>
      <w:r w:rsidR="00615DBB" w:rsidRPr="0096768D">
        <w:rPr>
          <w:rFonts w:ascii="Times New Roman" w:hAnsi="Times New Roman" w:cs="Times New Roman"/>
        </w:rPr>
        <w:t>ès abordable et équitable aux</w:t>
      </w:r>
      <w:r w:rsidRPr="0096768D">
        <w:rPr>
          <w:rFonts w:ascii="Times New Roman" w:hAnsi="Times New Roman" w:cs="Times New Roman"/>
        </w:rPr>
        <w:t xml:space="preserve"> produits pharmaceutiques, peu importe la province de résidence, </w:t>
      </w:r>
      <w:r w:rsidR="00615DBB" w:rsidRPr="0096768D">
        <w:rPr>
          <w:rFonts w:ascii="Times New Roman" w:hAnsi="Times New Roman" w:cs="Times New Roman"/>
        </w:rPr>
        <w:t>l’emploi</w:t>
      </w:r>
      <w:r w:rsidRPr="0096768D">
        <w:rPr>
          <w:rFonts w:ascii="Times New Roman" w:hAnsi="Times New Roman" w:cs="Times New Roman"/>
        </w:rPr>
        <w:t xml:space="preserve">, l'âge </w:t>
      </w:r>
      <w:r w:rsidR="00615DBB" w:rsidRPr="0096768D">
        <w:rPr>
          <w:rFonts w:ascii="Times New Roman" w:hAnsi="Times New Roman" w:cs="Times New Roman"/>
        </w:rPr>
        <w:t>ou</w:t>
      </w:r>
      <w:r w:rsidRPr="0096768D">
        <w:rPr>
          <w:rFonts w:ascii="Times New Roman" w:hAnsi="Times New Roman" w:cs="Times New Roman"/>
        </w:rPr>
        <w:t xml:space="preserve"> le revenu. Cependant, alors que le Canada </w:t>
      </w:r>
      <w:r w:rsidR="00615DBB" w:rsidRPr="0096768D">
        <w:rPr>
          <w:rFonts w:ascii="Times New Roman" w:hAnsi="Times New Roman" w:cs="Times New Roman"/>
        </w:rPr>
        <w:t>est à négocier la mise en place de ce</w:t>
      </w:r>
      <w:r w:rsidRPr="0096768D">
        <w:rPr>
          <w:rFonts w:ascii="Times New Roman" w:hAnsi="Times New Roman" w:cs="Times New Roman"/>
        </w:rPr>
        <w:t xml:space="preserve"> régime national d'assurance</w:t>
      </w:r>
      <w:r w:rsidR="00075CF5" w:rsidRPr="0096768D">
        <w:rPr>
          <w:rFonts w:ascii="Times New Roman" w:hAnsi="Times New Roman" w:cs="Times New Roman"/>
        </w:rPr>
        <w:t>-</w:t>
      </w:r>
      <w:r w:rsidRPr="0096768D">
        <w:rPr>
          <w:rFonts w:ascii="Times New Roman" w:hAnsi="Times New Roman" w:cs="Times New Roman"/>
        </w:rPr>
        <w:t>médicaments</w:t>
      </w:r>
      <w:r w:rsidR="00DF3EB5" w:rsidRPr="0096768D">
        <w:rPr>
          <w:rFonts w:ascii="Times New Roman" w:hAnsi="Times New Roman" w:cs="Times New Roman"/>
        </w:rPr>
        <w:t xml:space="preserve"> avec différentes parties prenantes</w:t>
      </w:r>
      <w:r w:rsidRPr="0096768D">
        <w:rPr>
          <w:rFonts w:ascii="Times New Roman" w:hAnsi="Times New Roman" w:cs="Times New Roman"/>
        </w:rPr>
        <w:t xml:space="preserve">, </w:t>
      </w:r>
      <w:r w:rsidRPr="0096768D">
        <w:rPr>
          <w:rFonts w:ascii="Times New Roman" w:hAnsi="Times New Roman" w:cs="Times New Roman"/>
          <w:b/>
        </w:rPr>
        <w:t xml:space="preserve">notre pays demeure dans un état précaire en ce qui concerne </w:t>
      </w:r>
      <w:r w:rsidR="00DF3EB5" w:rsidRPr="0096768D">
        <w:rPr>
          <w:rFonts w:ascii="Times New Roman" w:hAnsi="Times New Roman" w:cs="Times New Roman"/>
          <w:b/>
        </w:rPr>
        <w:t>l’usage</w:t>
      </w:r>
      <w:r w:rsidRPr="0096768D">
        <w:rPr>
          <w:rFonts w:ascii="Times New Roman" w:hAnsi="Times New Roman" w:cs="Times New Roman"/>
          <w:b/>
        </w:rPr>
        <w:t xml:space="preserve"> approprié des médicaments</w:t>
      </w:r>
      <w:r w:rsidRPr="0096768D">
        <w:rPr>
          <w:rFonts w:ascii="Times New Roman" w:hAnsi="Times New Roman" w:cs="Times New Roman"/>
        </w:rPr>
        <w:t xml:space="preserve">, </w:t>
      </w:r>
      <w:r w:rsidRPr="0096768D">
        <w:rPr>
          <w:rFonts w:ascii="Times New Roman" w:hAnsi="Times New Roman" w:cs="Times New Roman"/>
          <w:b/>
        </w:rPr>
        <w:t xml:space="preserve">en particulier </w:t>
      </w:r>
      <w:r w:rsidR="00615DBB" w:rsidRPr="0096768D">
        <w:rPr>
          <w:rFonts w:ascii="Times New Roman" w:hAnsi="Times New Roman" w:cs="Times New Roman"/>
          <w:b/>
        </w:rPr>
        <w:t>chez</w:t>
      </w:r>
      <w:r w:rsidRPr="0096768D">
        <w:rPr>
          <w:rFonts w:ascii="Times New Roman" w:hAnsi="Times New Roman" w:cs="Times New Roman"/>
          <w:b/>
        </w:rPr>
        <w:t xml:space="preserve"> les </w:t>
      </w:r>
      <w:r w:rsidR="00615DBB" w:rsidRPr="0096768D">
        <w:rPr>
          <w:rFonts w:ascii="Times New Roman" w:hAnsi="Times New Roman" w:cs="Times New Roman"/>
          <w:b/>
        </w:rPr>
        <w:t>aînés</w:t>
      </w:r>
      <w:r w:rsidRPr="0096768D">
        <w:rPr>
          <w:rFonts w:ascii="Times New Roman" w:hAnsi="Times New Roman" w:cs="Times New Roman"/>
          <w:b/>
        </w:rPr>
        <w:t>.</w:t>
      </w:r>
      <w:r w:rsidRPr="0096768D">
        <w:rPr>
          <w:rFonts w:ascii="Times New Roman" w:hAnsi="Times New Roman" w:cs="Times New Roman"/>
        </w:rPr>
        <w:t xml:space="preserve"> Nous devons nous assurer que les Canadiens, et particulièrement </w:t>
      </w:r>
      <w:r w:rsidR="00615DBB" w:rsidRPr="0096768D">
        <w:rPr>
          <w:rFonts w:ascii="Times New Roman" w:hAnsi="Times New Roman" w:cs="Times New Roman"/>
        </w:rPr>
        <w:t>les aînés</w:t>
      </w:r>
      <w:r w:rsidRPr="0096768D">
        <w:rPr>
          <w:rFonts w:ascii="Times New Roman" w:hAnsi="Times New Roman" w:cs="Times New Roman"/>
        </w:rPr>
        <w:t xml:space="preserve">, reçoivent les bons médicaments, au bon moment, à la bonne dose et pour les bonnes raisons. Lorsque </w:t>
      </w:r>
      <w:r w:rsidR="00615DBB" w:rsidRPr="0096768D">
        <w:rPr>
          <w:rFonts w:ascii="Times New Roman" w:hAnsi="Times New Roman" w:cs="Times New Roman"/>
        </w:rPr>
        <w:t>les risques potentiels d</w:t>
      </w:r>
      <w:r w:rsidRPr="0096768D">
        <w:rPr>
          <w:rFonts w:ascii="Times New Roman" w:hAnsi="Times New Roman" w:cs="Times New Roman"/>
        </w:rPr>
        <w:t xml:space="preserve">'un médicament </w:t>
      </w:r>
      <w:r w:rsidR="00615DBB" w:rsidRPr="0096768D">
        <w:rPr>
          <w:rFonts w:ascii="Times New Roman" w:hAnsi="Times New Roman" w:cs="Times New Roman"/>
        </w:rPr>
        <w:t>dépassent</w:t>
      </w:r>
      <w:r w:rsidRPr="0096768D">
        <w:rPr>
          <w:rFonts w:ascii="Times New Roman" w:hAnsi="Times New Roman" w:cs="Times New Roman"/>
        </w:rPr>
        <w:t xml:space="preserve"> </w:t>
      </w:r>
      <w:r w:rsidR="00075CF5" w:rsidRPr="0096768D">
        <w:rPr>
          <w:rFonts w:ascii="Times New Roman" w:hAnsi="Times New Roman" w:cs="Times New Roman"/>
        </w:rPr>
        <w:t>l</w:t>
      </w:r>
      <w:r w:rsidR="00615DBB" w:rsidRPr="0096768D">
        <w:rPr>
          <w:rFonts w:ascii="Times New Roman" w:hAnsi="Times New Roman" w:cs="Times New Roman"/>
        </w:rPr>
        <w:t>es bénéfices potentiels</w:t>
      </w:r>
      <w:r w:rsidRPr="0096768D">
        <w:rPr>
          <w:rFonts w:ascii="Times New Roman" w:hAnsi="Times New Roman" w:cs="Times New Roman"/>
        </w:rPr>
        <w:t xml:space="preserve">, un médicament </w:t>
      </w:r>
      <w:r w:rsidR="00DF3EB5" w:rsidRPr="0096768D">
        <w:rPr>
          <w:rFonts w:ascii="Times New Roman" w:hAnsi="Times New Roman" w:cs="Times New Roman"/>
        </w:rPr>
        <w:t>est</w:t>
      </w:r>
      <w:r w:rsidRPr="0096768D">
        <w:rPr>
          <w:rFonts w:ascii="Times New Roman" w:hAnsi="Times New Roman" w:cs="Times New Roman"/>
        </w:rPr>
        <w:t xml:space="preserve"> </w:t>
      </w:r>
      <w:r w:rsidR="00615DBB" w:rsidRPr="0096768D">
        <w:rPr>
          <w:rFonts w:ascii="Times New Roman" w:hAnsi="Times New Roman" w:cs="Times New Roman"/>
        </w:rPr>
        <w:t>alors</w:t>
      </w:r>
      <w:r w:rsidR="00DF3EB5" w:rsidRPr="0096768D">
        <w:rPr>
          <w:rFonts w:ascii="Times New Roman" w:hAnsi="Times New Roman" w:cs="Times New Roman"/>
        </w:rPr>
        <w:t xml:space="preserve"> considéré</w:t>
      </w:r>
      <w:r w:rsidR="00615DBB" w:rsidRPr="0096768D">
        <w:rPr>
          <w:rFonts w:ascii="Times New Roman" w:hAnsi="Times New Roman" w:cs="Times New Roman"/>
        </w:rPr>
        <w:t xml:space="preserve"> </w:t>
      </w:r>
      <w:r w:rsidRPr="0096768D">
        <w:rPr>
          <w:rFonts w:ascii="Times New Roman" w:hAnsi="Times New Roman" w:cs="Times New Roman"/>
        </w:rPr>
        <w:t xml:space="preserve">inapproprié. Le gouvernement du Canada doit mettre en place un effort planifié et coordonné pour lutter contre la surprescription et </w:t>
      </w:r>
      <w:r w:rsidR="00615DBB" w:rsidRPr="0096768D">
        <w:rPr>
          <w:rFonts w:ascii="Times New Roman" w:hAnsi="Times New Roman" w:cs="Times New Roman"/>
        </w:rPr>
        <w:t>la sur</w:t>
      </w:r>
      <w:r w:rsidRPr="0096768D">
        <w:rPr>
          <w:rFonts w:ascii="Times New Roman" w:hAnsi="Times New Roman" w:cs="Times New Roman"/>
        </w:rPr>
        <w:t>utilisation de médicaments inappropriés</w:t>
      </w:r>
      <w:r w:rsidR="00615DBB" w:rsidRPr="0096768D">
        <w:rPr>
          <w:rFonts w:ascii="Times New Roman" w:hAnsi="Times New Roman" w:cs="Times New Roman"/>
        </w:rPr>
        <w:t>,</w:t>
      </w:r>
      <w:r w:rsidRPr="0096768D">
        <w:rPr>
          <w:rFonts w:ascii="Times New Roman" w:hAnsi="Times New Roman" w:cs="Times New Roman"/>
        </w:rPr>
        <w:t xml:space="preserve"> qui exposent les aînés à des effets secondaires néfastes comme les chutes, les fractures, les </w:t>
      </w:r>
      <w:r w:rsidR="00DF3EB5" w:rsidRPr="0096768D">
        <w:rPr>
          <w:rFonts w:ascii="Times New Roman" w:hAnsi="Times New Roman" w:cs="Times New Roman"/>
        </w:rPr>
        <w:t>troubles cognitifs</w:t>
      </w:r>
      <w:r w:rsidRPr="0096768D">
        <w:rPr>
          <w:rFonts w:ascii="Times New Roman" w:hAnsi="Times New Roman" w:cs="Times New Roman"/>
        </w:rPr>
        <w:t xml:space="preserve"> </w:t>
      </w:r>
      <w:r w:rsidR="00615DBB" w:rsidRPr="0096768D">
        <w:rPr>
          <w:rFonts w:ascii="Times New Roman" w:hAnsi="Times New Roman" w:cs="Times New Roman"/>
        </w:rPr>
        <w:t>ou encore</w:t>
      </w:r>
      <w:r w:rsidRPr="0096768D">
        <w:rPr>
          <w:rFonts w:ascii="Times New Roman" w:hAnsi="Times New Roman" w:cs="Times New Roman"/>
        </w:rPr>
        <w:t xml:space="preserve"> les hospitalisations. </w:t>
      </w:r>
      <w:r w:rsidRPr="0096768D">
        <w:rPr>
          <w:rFonts w:ascii="Times New Roman" w:hAnsi="Times New Roman" w:cs="Times New Roman"/>
          <w:b/>
          <w:bCs/>
        </w:rPr>
        <w:t>Les coûts sont astronomiques</w:t>
      </w:r>
      <w:r w:rsidR="00B67610" w:rsidRPr="0096768D">
        <w:rPr>
          <w:rFonts w:ascii="Times New Roman" w:hAnsi="Times New Roman" w:cs="Times New Roman"/>
          <w:b/>
          <w:bCs/>
        </w:rPr>
        <w:t xml:space="preserve"> </w:t>
      </w:r>
      <w:r w:rsidRPr="0096768D">
        <w:rPr>
          <w:rFonts w:ascii="Times New Roman" w:hAnsi="Times New Roman" w:cs="Times New Roman"/>
          <w:b/>
          <w:bCs/>
        </w:rPr>
        <w:t>: collectivement, le Canada dépense environ 1</w:t>
      </w:r>
      <w:r w:rsidR="00B67610" w:rsidRPr="0096768D">
        <w:rPr>
          <w:rFonts w:ascii="Times New Roman" w:hAnsi="Times New Roman" w:cs="Times New Roman"/>
          <w:b/>
          <w:bCs/>
        </w:rPr>
        <w:t>,4</w:t>
      </w:r>
      <w:r w:rsidRPr="0096768D">
        <w:rPr>
          <w:rFonts w:ascii="Times New Roman" w:hAnsi="Times New Roman" w:cs="Times New Roman"/>
          <w:b/>
          <w:bCs/>
        </w:rPr>
        <w:t xml:space="preserve"> milliard de dollars chaque année pour traiter les </w:t>
      </w:r>
      <w:r w:rsidR="00075CF5" w:rsidRPr="0096768D">
        <w:rPr>
          <w:rFonts w:ascii="Times New Roman" w:hAnsi="Times New Roman" w:cs="Times New Roman"/>
          <w:b/>
          <w:bCs/>
        </w:rPr>
        <w:t xml:space="preserve">conséquences causées par les </w:t>
      </w:r>
      <w:r w:rsidRPr="0096768D">
        <w:rPr>
          <w:rFonts w:ascii="Times New Roman" w:hAnsi="Times New Roman" w:cs="Times New Roman"/>
          <w:b/>
          <w:bCs/>
        </w:rPr>
        <w:t xml:space="preserve">médicaments inappropriés chez </w:t>
      </w:r>
      <w:r w:rsidR="00DF3EB5" w:rsidRPr="0096768D">
        <w:rPr>
          <w:rFonts w:ascii="Times New Roman" w:hAnsi="Times New Roman" w:cs="Times New Roman"/>
          <w:b/>
          <w:bCs/>
        </w:rPr>
        <w:t>les aînés</w:t>
      </w:r>
      <w:r w:rsidRPr="0096768D">
        <w:rPr>
          <w:rFonts w:ascii="Times New Roman" w:hAnsi="Times New Roman" w:cs="Times New Roman"/>
          <w:b/>
          <w:bCs/>
        </w:rPr>
        <w:t>.</w:t>
      </w:r>
      <w:r w:rsidR="00165C36" w:rsidRPr="0096768D">
        <w:rPr>
          <w:rFonts w:ascii="Times New Roman" w:hAnsi="Times New Roman" w:cs="Times New Roman"/>
          <w:b/>
          <w:bCs/>
        </w:rPr>
        <w:fldChar w:fldCharType="begin"/>
      </w:r>
      <w:r w:rsidR="00C02225" w:rsidRPr="0096768D">
        <w:rPr>
          <w:rFonts w:ascii="Times New Roman" w:hAnsi="Times New Roman" w:cs="Times New Roman"/>
        </w:rPr>
        <w:instrText xml:space="preserve"> ADDIN ZOTERO_ITEM CSL_CITATION {"citationID":"Wv1bvnBl","properties":{"formattedCitation":"\\super 1\\nosupersub{}","plainCitation":"1","noteIndex":0},"citationItems":[{"id":19392,"uris":["http://zotero.org/users/1804742/items/XIXMJQUX"],"uri":["http://zotero.org/users/1804742/items/XIXMJQUX"],"itemData":{"id":19392,"type":"article-journal","container-title":"CMAJ Open","DOI":"10.9778/cmajo.20150131","ISSN":"2291-0026","issue":"2","journalAbbreviation":"CMAJ Open","language":"en","page":"E346-E351","source":"DOI.org (Crossref)","title":"Frequency and cost of potentially inappropriate prescribing for older adults: a cross-sectional study","title-short":"Frequency and cost of potentially inappropriate prescribing for older adults","volume":"4","author":[{"family":"Morgan","given":"S. G."},{"family":"Hunt","given":"J."},{"family":"Rioux","given":"J."},{"family":"Proulx","given":"J."},{"family":"Weymann","given":"D."},{"family":"Tannenbaum","given":"C."}],"issued":{"date-parts":[["2016",6,22]]}}}],"schema":"https://github.com/citation-style-language/schema/raw/master/csl-citation.json"} </w:instrText>
      </w:r>
      <w:r w:rsidR="00165C36" w:rsidRPr="0096768D">
        <w:rPr>
          <w:rFonts w:ascii="Times New Roman" w:hAnsi="Times New Roman" w:cs="Times New Roman"/>
          <w:b/>
          <w:bCs/>
        </w:rPr>
        <w:fldChar w:fldCharType="separate"/>
      </w:r>
      <w:r w:rsidR="00C02225" w:rsidRPr="0096768D">
        <w:rPr>
          <w:rFonts w:ascii="Times New Roman" w:hAnsi="Times New Roman" w:cs="Times New Roman"/>
          <w:vertAlign w:val="superscript"/>
        </w:rPr>
        <w:t>1</w:t>
      </w:r>
      <w:r w:rsidR="00165C36" w:rsidRPr="0096768D">
        <w:rPr>
          <w:rFonts w:ascii="Times New Roman" w:hAnsi="Times New Roman" w:cs="Times New Roman"/>
          <w:b/>
          <w:bCs/>
        </w:rPr>
        <w:fldChar w:fldCharType="end"/>
      </w:r>
      <w:r w:rsidR="00C02225" w:rsidRPr="0096768D">
        <w:rPr>
          <w:rFonts w:ascii="Times New Roman" w:hAnsi="Times New Roman" w:cs="Times New Roman"/>
        </w:rPr>
        <w:t xml:space="preserve"> </w:t>
      </w:r>
      <w:r w:rsidRPr="0096768D">
        <w:rPr>
          <w:rFonts w:ascii="Times New Roman" w:hAnsi="Times New Roman" w:cs="Times New Roman"/>
        </w:rPr>
        <w:t xml:space="preserve">De plus, </w:t>
      </w:r>
      <w:r w:rsidR="002F0DBD" w:rsidRPr="0096768D">
        <w:rPr>
          <w:rFonts w:ascii="Times New Roman" w:hAnsi="Times New Roman" w:cs="Times New Roman"/>
        </w:rPr>
        <w:t>la forte pression appliquée sur le</w:t>
      </w:r>
      <w:r w:rsidRPr="0096768D">
        <w:rPr>
          <w:rFonts w:ascii="Times New Roman" w:hAnsi="Times New Roman" w:cs="Times New Roman"/>
        </w:rPr>
        <w:t xml:space="preserve"> système de santé</w:t>
      </w:r>
      <w:r w:rsidR="002F0DBD" w:rsidRPr="0096768D">
        <w:rPr>
          <w:rFonts w:ascii="Times New Roman" w:hAnsi="Times New Roman" w:cs="Times New Roman"/>
        </w:rPr>
        <w:t xml:space="preserve"> pendant la </w:t>
      </w:r>
      <w:r w:rsidRPr="0096768D">
        <w:rPr>
          <w:rFonts w:ascii="Times New Roman" w:hAnsi="Times New Roman" w:cs="Times New Roman"/>
        </w:rPr>
        <w:t>pandémie d</w:t>
      </w:r>
      <w:r w:rsidR="00903786" w:rsidRPr="0096768D">
        <w:rPr>
          <w:rFonts w:ascii="Times New Roman" w:hAnsi="Times New Roman" w:cs="Times New Roman"/>
        </w:rPr>
        <w:t>e</w:t>
      </w:r>
      <w:r w:rsidRPr="0096768D">
        <w:rPr>
          <w:rFonts w:ascii="Times New Roman" w:hAnsi="Times New Roman" w:cs="Times New Roman"/>
        </w:rPr>
        <w:t xml:space="preserve"> COVID-19</w:t>
      </w:r>
      <w:r w:rsidR="002F0DBD" w:rsidRPr="0096768D">
        <w:rPr>
          <w:rFonts w:ascii="Times New Roman" w:hAnsi="Times New Roman" w:cs="Times New Roman"/>
        </w:rPr>
        <w:t xml:space="preserve"> a affaibli le continuum de soins</w:t>
      </w:r>
      <w:r w:rsidRPr="0096768D">
        <w:rPr>
          <w:rFonts w:ascii="Times New Roman" w:hAnsi="Times New Roman" w:cs="Times New Roman"/>
        </w:rPr>
        <w:t>,</w:t>
      </w:r>
      <w:r w:rsidR="002F0DBD" w:rsidRPr="0096768D">
        <w:rPr>
          <w:rFonts w:ascii="Times New Roman" w:hAnsi="Times New Roman" w:cs="Times New Roman"/>
        </w:rPr>
        <w:t xml:space="preserve"> permettant à plus de patients de passer entre les mailles du filet. Cela est </w:t>
      </w:r>
      <w:r w:rsidR="00075CF5" w:rsidRPr="0096768D">
        <w:rPr>
          <w:rFonts w:ascii="Times New Roman" w:hAnsi="Times New Roman" w:cs="Times New Roman"/>
        </w:rPr>
        <w:t xml:space="preserve">très </w:t>
      </w:r>
      <w:r w:rsidR="002F0DBD" w:rsidRPr="0096768D">
        <w:rPr>
          <w:rFonts w:ascii="Times New Roman" w:hAnsi="Times New Roman" w:cs="Times New Roman"/>
        </w:rPr>
        <w:t>préoccupant</w:t>
      </w:r>
      <w:r w:rsidR="00903786" w:rsidRPr="0096768D">
        <w:rPr>
          <w:rFonts w:ascii="Times New Roman" w:hAnsi="Times New Roman" w:cs="Times New Roman"/>
        </w:rPr>
        <w:t>.</w:t>
      </w:r>
    </w:p>
    <w:p w:rsidR="002F0DBD" w:rsidRPr="0096768D" w:rsidRDefault="002F0DBD" w:rsidP="00403EBD">
      <w:pPr>
        <w:spacing w:after="0" w:line="240" w:lineRule="auto"/>
        <w:ind w:firstLine="708"/>
        <w:jc w:val="both"/>
        <w:rPr>
          <w:rFonts w:ascii="Times New Roman" w:hAnsi="Times New Roman" w:cs="Times New Roman"/>
        </w:rPr>
      </w:pPr>
    </w:p>
    <w:p w:rsidR="00203934" w:rsidRPr="0096768D" w:rsidRDefault="006F26AE" w:rsidP="00203934">
      <w:pPr>
        <w:spacing w:after="0" w:line="240" w:lineRule="auto"/>
        <w:ind w:firstLine="708"/>
        <w:jc w:val="both"/>
        <w:rPr>
          <w:rFonts w:ascii="Times New Roman" w:hAnsi="Times New Roman" w:cs="Times New Roman"/>
        </w:rPr>
      </w:pPr>
      <w:r w:rsidRPr="0096768D">
        <w:rPr>
          <w:rFonts w:ascii="Times New Roman" w:hAnsi="Times New Roman" w:cs="Times New Roman"/>
        </w:rPr>
        <w:t>Le Réseau canadien pour la déprescription est un réseau de professionnels de la santé, de chercheurs universitaires et de défenseurs des droits des patients qui croient fermement qu'un programme national d'assurance</w:t>
      </w:r>
      <w:r w:rsidR="00075CF5" w:rsidRPr="0096768D">
        <w:rPr>
          <w:rFonts w:ascii="Times New Roman" w:hAnsi="Times New Roman" w:cs="Times New Roman"/>
        </w:rPr>
        <w:t>-</w:t>
      </w:r>
      <w:r w:rsidRPr="0096768D">
        <w:rPr>
          <w:rFonts w:ascii="Times New Roman" w:hAnsi="Times New Roman" w:cs="Times New Roman"/>
        </w:rPr>
        <w:t xml:space="preserve">médicaments </w:t>
      </w:r>
      <w:r w:rsidR="009608EE" w:rsidRPr="0096768D">
        <w:rPr>
          <w:rFonts w:ascii="Times New Roman" w:hAnsi="Times New Roman" w:cs="Times New Roman"/>
        </w:rPr>
        <w:t>doit</w:t>
      </w:r>
      <w:r w:rsidRPr="0096768D">
        <w:rPr>
          <w:rFonts w:ascii="Times New Roman" w:hAnsi="Times New Roman" w:cs="Times New Roman"/>
        </w:rPr>
        <w:t xml:space="preserve"> inclure une stratégie nationale assurant </w:t>
      </w:r>
      <w:r w:rsidR="00E9348A" w:rsidRPr="0096768D">
        <w:rPr>
          <w:rFonts w:ascii="Times New Roman" w:hAnsi="Times New Roman" w:cs="Times New Roman"/>
        </w:rPr>
        <w:t>l’usage</w:t>
      </w:r>
      <w:r w:rsidRPr="0096768D">
        <w:rPr>
          <w:rFonts w:ascii="Times New Roman" w:hAnsi="Times New Roman" w:cs="Times New Roman"/>
        </w:rPr>
        <w:t xml:space="preserve"> </w:t>
      </w:r>
      <w:r w:rsidR="00104464" w:rsidRPr="0096768D">
        <w:rPr>
          <w:rFonts w:ascii="Times New Roman" w:hAnsi="Times New Roman" w:cs="Times New Roman"/>
        </w:rPr>
        <w:t xml:space="preserve">sécuritaire </w:t>
      </w:r>
      <w:r w:rsidRPr="0096768D">
        <w:rPr>
          <w:rFonts w:ascii="Times New Roman" w:hAnsi="Times New Roman" w:cs="Times New Roman"/>
        </w:rPr>
        <w:t>et appropri</w:t>
      </w:r>
      <w:r w:rsidR="00E9348A" w:rsidRPr="0096768D">
        <w:rPr>
          <w:rFonts w:ascii="Times New Roman" w:hAnsi="Times New Roman" w:cs="Times New Roman"/>
        </w:rPr>
        <w:t>é</w:t>
      </w:r>
      <w:r w:rsidRPr="0096768D">
        <w:rPr>
          <w:rFonts w:ascii="Times New Roman" w:hAnsi="Times New Roman" w:cs="Times New Roman"/>
        </w:rPr>
        <w:t xml:space="preserve"> des médicaments pour tous les Canadiens. Dans cette lettre, nous </w:t>
      </w:r>
      <w:r w:rsidR="009608EE" w:rsidRPr="0096768D">
        <w:rPr>
          <w:rFonts w:ascii="Times New Roman" w:hAnsi="Times New Roman" w:cs="Times New Roman"/>
        </w:rPr>
        <w:t>incluons</w:t>
      </w:r>
      <w:r w:rsidRPr="0096768D">
        <w:rPr>
          <w:rFonts w:ascii="Times New Roman" w:hAnsi="Times New Roman" w:cs="Times New Roman"/>
        </w:rPr>
        <w:t xml:space="preserve"> deux témoignages</w:t>
      </w:r>
      <w:r w:rsidR="00F818A7" w:rsidRPr="0096768D">
        <w:rPr>
          <w:rFonts w:ascii="Times New Roman" w:hAnsi="Times New Roman" w:cs="Times New Roman"/>
        </w:rPr>
        <w:t xml:space="preserve"> </w:t>
      </w:r>
      <w:r w:rsidRPr="0096768D">
        <w:rPr>
          <w:rFonts w:ascii="Times New Roman" w:hAnsi="Times New Roman" w:cs="Times New Roman"/>
        </w:rPr>
        <w:t xml:space="preserve">de nos </w:t>
      </w:r>
      <w:r w:rsidR="009608EE" w:rsidRPr="0096768D">
        <w:rPr>
          <w:rFonts w:ascii="Times New Roman" w:hAnsi="Times New Roman" w:cs="Times New Roman"/>
        </w:rPr>
        <w:t>membres,</w:t>
      </w:r>
      <w:r w:rsidRPr="0096768D">
        <w:rPr>
          <w:rFonts w:ascii="Times New Roman" w:hAnsi="Times New Roman" w:cs="Times New Roman"/>
        </w:rPr>
        <w:t xml:space="preserve"> dont les proches ont subi des préjudices </w:t>
      </w:r>
      <w:r w:rsidR="009608EE" w:rsidRPr="0096768D">
        <w:rPr>
          <w:rFonts w:ascii="Times New Roman" w:hAnsi="Times New Roman" w:cs="Times New Roman"/>
        </w:rPr>
        <w:t>causés par les</w:t>
      </w:r>
      <w:r w:rsidRPr="0096768D">
        <w:rPr>
          <w:rFonts w:ascii="Times New Roman" w:hAnsi="Times New Roman" w:cs="Times New Roman"/>
        </w:rPr>
        <w:t xml:space="preserve"> médicaments. Nous présentons </w:t>
      </w:r>
      <w:r w:rsidR="009A0DA5" w:rsidRPr="0096768D">
        <w:rPr>
          <w:rFonts w:ascii="Times New Roman" w:hAnsi="Times New Roman" w:cs="Times New Roman"/>
        </w:rPr>
        <w:t xml:space="preserve">ensuite </w:t>
      </w:r>
      <w:r w:rsidRPr="0096768D">
        <w:rPr>
          <w:rFonts w:ascii="Times New Roman" w:hAnsi="Times New Roman" w:cs="Times New Roman"/>
        </w:rPr>
        <w:t xml:space="preserve">un bref aperçu </w:t>
      </w:r>
      <w:r w:rsidR="009A0DA5" w:rsidRPr="0096768D">
        <w:rPr>
          <w:rFonts w:ascii="Times New Roman" w:hAnsi="Times New Roman" w:cs="Times New Roman"/>
        </w:rPr>
        <w:t>du portrait de l’utilisation</w:t>
      </w:r>
      <w:r w:rsidRPr="0096768D">
        <w:rPr>
          <w:rFonts w:ascii="Times New Roman" w:hAnsi="Times New Roman" w:cs="Times New Roman"/>
        </w:rPr>
        <w:t xml:space="preserve"> des médicaments</w:t>
      </w:r>
      <w:r w:rsidR="00731F9A" w:rsidRPr="0096768D">
        <w:rPr>
          <w:rFonts w:ascii="Times New Roman" w:hAnsi="Times New Roman" w:cs="Times New Roman"/>
        </w:rPr>
        <w:t xml:space="preserve"> inappropriés </w:t>
      </w:r>
      <w:r w:rsidRPr="0096768D">
        <w:rPr>
          <w:rFonts w:ascii="Times New Roman" w:hAnsi="Times New Roman" w:cs="Times New Roman"/>
        </w:rPr>
        <w:t xml:space="preserve">au Canada et nous proposons des solutions qui, à notre avis, devraient être incluses dans une </w:t>
      </w:r>
      <w:r w:rsidR="00B93656" w:rsidRPr="0096768D">
        <w:rPr>
          <w:rFonts w:ascii="Times New Roman" w:hAnsi="Times New Roman" w:cs="Times New Roman"/>
          <w:bCs/>
        </w:rPr>
        <w:t>stratégie nationale d’usage approprié d</w:t>
      </w:r>
      <w:r w:rsidR="002E2DB5" w:rsidRPr="0096768D">
        <w:rPr>
          <w:rFonts w:ascii="Times New Roman" w:hAnsi="Times New Roman" w:cs="Times New Roman"/>
          <w:bCs/>
        </w:rPr>
        <w:t>u</w:t>
      </w:r>
      <w:r w:rsidR="00B93656" w:rsidRPr="0096768D">
        <w:rPr>
          <w:rFonts w:ascii="Times New Roman" w:hAnsi="Times New Roman" w:cs="Times New Roman"/>
          <w:bCs/>
        </w:rPr>
        <w:t xml:space="preserve"> médicament</w:t>
      </w:r>
      <w:r w:rsidR="00B93656" w:rsidRPr="0096768D">
        <w:rPr>
          <w:rFonts w:ascii="Times New Roman" w:hAnsi="Times New Roman" w:cs="Times New Roman"/>
          <w:b/>
          <w:bCs/>
        </w:rPr>
        <w:t xml:space="preserve"> </w:t>
      </w:r>
      <w:r w:rsidRPr="0096768D">
        <w:rPr>
          <w:rFonts w:ascii="Times New Roman" w:hAnsi="Times New Roman" w:cs="Times New Roman"/>
        </w:rPr>
        <w:t>au Canada.</w:t>
      </w:r>
    </w:p>
    <w:p w:rsidR="00203934" w:rsidRPr="0096768D" w:rsidRDefault="00203934" w:rsidP="00203934">
      <w:pPr>
        <w:spacing w:after="0" w:line="240" w:lineRule="auto"/>
        <w:jc w:val="both"/>
        <w:rPr>
          <w:rFonts w:ascii="Times New Roman" w:hAnsi="Times New Roman" w:cs="Times New Roman"/>
          <w:b/>
          <w:bCs/>
        </w:rPr>
      </w:pPr>
    </w:p>
    <w:p w:rsidR="003B67EB" w:rsidRPr="0096768D" w:rsidRDefault="003B67EB" w:rsidP="00203934">
      <w:pPr>
        <w:spacing w:after="0" w:line="240" w:lineRule="auto"/>
        <w:jc w:val="both"/>
        <w:rPr>
          <w:rFonts w:ascii="Times New Roman" w:hAnsi="Times New Roman" w:cs="Times New Roman"/>
          <w:b/>
          <w:bCs/>
        </w:rPr>
      </w:pPr>
    </w:p>
    <w:p w:rsidR="003B67EB" w:rsidRPr="0096768D" w:rsidRDefault="003B67EB" w:rsidP="00203934">
      <w:pPr>
        <w:spacing w:after="0" w:line="240" w:lineRule="auto"/>
        <w:jc w:val="both"/>
        <w:rPr>
          <w:rFonts w:ascii="Times New Roman" w:hAnsi="Times New Roman" w:cs="Times New Roman"/>
          <w:b/>
          <w:bCs/>
        </w:rPr>
      </w:pPr>
    </w:p>
    <w:p w:rsidR="0096768D" w:rsidRPr="0096768D" w:rsidRDefault="0096768D" w:rsidP="00203934">
      <w:pPr>
        <w:spacing w:after="0" w:line="240" w:lineRule="auto"/>
        <w:jc w:val="both"/>
        <w:rPr>
          <w:rFonts w:ascii="Times New Roman" w:hAnsi="Times New Roman" w:cs="Times New Roman"/>
          <w:b/>
          <w:bCs/>
        </w:rPr>
      </w:pPr>
    </w:p>
    <w:p w:rsidR="00203934" w:rsidRPr="0096768D" w:rsidRDefault="00203934" w:rsidP="00203934">
      <w:pPr>
        <w:spacing w:after="0" w:line="240" w:lineRule="auto"/>
        <w:jc w:val="both"/>
        <w:rPr>
          <w:rFonts w:ascii="Times New Roman" w:hAnsi="Times New Roman" w:cs="Times New Roman"/>
        </w:rPr>
      </w:pPr>
      <w:r w:rsidRPr="0096768D">
        <w:rPr>
          <w:rFonts w:ascii="Times New Roman" w:hAnsi="Times New Roman" w:cs="Times New Roman"/>
          <w:b/>
          <w:bCs/>
        </w:rPr>
        <w:t xml:space="preserve">Témoignages: </w:t>
      </w:r>
      <w:r w:rsidR="00E9348A" w:rsidRPr="0096768D">
        <w:rPr>
          <w:rFonts w:ascii="Times New Roman" w:hAnsi="Times New Roman" w:cs="Times New Roman"/>
          <w:b/>
          <w:bCs/>
        </w:rPr>
        <w:t>les conséquences des</w:t>
      </w:r>
      <w:r w:rsidRPr="0096768D">
        <w:rPr>
          <w:rFonts w:ascii="Times New Roman" w:hAnsi="Times New Roman" w:cs="Times New Roman"/>
          <w:b/>
          <w:bCs/>
        </w:rPr>
        <w:t xml:space="preserve"> médicaments </w:t>
      </w:r>
      <w:r w:rsidR="00731F9A" w:rsidRPr="0096768D">
        <w:rPr>
          <w:rFonts w:ascii="Times New Roman" w:hAnsi="Times New Roman" w:cs="Times New Roman"/>
          <w:b/>
          <w:bCs/>
        </w:rPr>
        <w:t>inappropriés</w:t>
      </w:r>
    </w:p>
    <w:p w:rsidR="00F761E4" w:rsidRPr="0096768D" w:rsidRDefault="00203934" w:rsidP="00203934">
      <w:pPr>
        <w:jc w:val="both"/>
        <w:rPr>
          <w:rFonts w:ascii="Times New Roman" w:hAnsi="Times New Roman" w:cs="Times New Roman"/>
          <w:b/>
          <w:bCs/>
        </w:rPr>
      </w:pPr>
      <w:r w:rsidRPr="0096768D">
        <w:rPr>
          <w:rFonts w:ascii="Times New Roman" w:hAnsi="Times New Roman" w:cs="Times New Roman"/>
          <w:bCs/>
        </w:rPr>
        <w:t xml:space="preserve">Chaque jour, </w:t>
      </w:r>
      <w:r w:rsidR="00E9348A" w:rsidRPr="0096768D">
        <w:rPr>
          <w:rFonts w:ascii="Times New Roman" w:hAnsi="Times New Roman" w:cs="Times New Roman"/>
          <w:bCs/>
        </w:rPr>
        <w:t>l’utilisation</w:t>
      </w:r>
      <w:r w:rsidRPr="0096768D">
        <w:rPr>
          <w:rFonts w:ascii="Times New Roman" w:hAnsi="Times New Roman" w:cs="Times New Roman"/>
          <w:bCs/>
        </w:rPr>
        <w:t xml:space="preserve"> de médicaments </w:t>
      </w:r>
      <w:r w:rsidR="00104464" w:rsidRPr="0096768D">
        <w:rPr>
          <w:rFonts w:ascii="Times New Roman" w:hAnsi="Times New Roman" w:cs="Times New Roman"/>
          <w:bCs/>
        </w:rPr>
        <w:t>inappropriés</w:t>
      </w:r>
      <w:r w:rsidRPr="0096768D">
        <w:rPr>
          <w:rFonts w:ascii="Times New Roman" w:hAnsi="Times New Roman" w:cs="Times New Roman"/>
          <w:bCs/>
        </w:rPr>
        <w:t xml:space="preserve"> a des répercussions sur la vie des Canadiens. Voici le témoignage de deux membres du Réseau canadien pour la déprescription qui, en tant que proche</w:t>
      </w:r>
      <w:r w:rsidR="00D04918" w:rsidRPr="0096768D">
        <w:rPr>
          <w:rFonts w:ascii="Times New Roman" w:hAnsi="Times New Roman" w:cs="Times New Roman"/>
          <w:bCs/>
        </w:rPr>
        <w:t>s</w:t>
      </w:r>
      <w:r w:rsidRPr="0096768D">
        <w:rPr>
          <w:rFonts w:ascii="Times New Roman" w:hAnsi="Times New Roman" w:cs="Times New Roman"/>
          <w:bCs/>
        </w:rPr>
        <w:t xml:space="preserve"> aidantes, ont pu constater les conséquences </w:t>
      </w:r>
      <w:r w:rsidR="00651D4F" w:rsidRPr="0096768D">
        <w:rPr>
          <w:rFonts w:ascii="Times New Roman" w:hAnsi="Times New Roman" w:cs="Times New Roman"/>
          <w:bCs/>
        </w:rPr>
        <w:t xml:space="preserve">malheureuses </w:t>
      </w:r>
      <w:r w:rsidRPr="0096768D">
        <w:rPr>
          <w:rFonts w:ascii="Times New Roman" w:hAnsi="Times New Roman" w:cs="Times New Roman"/>
          <w:bCs/>
        </w:rPr>
        <w:t>de l’usage inapproprié des médicaments chez des membres de leur famille.</w:t>
      </w:r>
    </w:p>
    <w:p w:rsidR="0094042D" w:rsidRPr="0096768D" w:rsidRDefault="0094042D" w:rsidP="0094042D">
      <w:pPr>
        <w:spacing w:after="0" w:line="240" w:lineRule="auto"/>
        <w:jc w:val="both"/>
        <w:rPr>
          <w:rFonts w:ascii="Times New Roman" w:hAnsi="Times New Roman" w:cs="Times New Roman"/>
          <w:b/>
          <w:bCs/>
          <w:i/>
          <w:iCs/>
        </w:rPr>
      </w:pPr>
      <w:r w:rsidRPr="0096768D">
        <w:rPr>
          <w:rFonts w:ascii="Times New Roman" w:hAnsi="Times New Roman" w:cs="Times New Roman"/>
          <w:b/>
          <w:bCs/>
          <w:i/>
          <w:iCs/>
        </w:rPr>
        <w:t xml:space="preserve">Johanna Trimble </w:t>
      </w:r>
      <w:r w:rsidR="00651D4F" w:rsidRPr="0096768D">
        <w:rPr>
          <w:rFonts w:ascii="Times New Roman" w:hAnsi="Times New Roman" w:cs="Times New Roman"/>
          <w:b/>
          <w:bCs/>
          <w:i/>
          <w:iCs/>
        </w:rPr>
        <w:t>et sa belle-mère Pat</w:t>
      </w:r>
    </w:p>
    <w:p w:rsidR="0094042D" w:rsidRPr="0096768D" w:rsidRDefault="00165C36" w:rsidP="0094042D">
      <w:pPr>
        <w:spacing w:after="0" w:line="240" w:lineRule="auto"/>
        <w:jc w:val="both"/>
        <w:rPr>
          <w:rFonts w:ascii="Times New Roman" w:hAnsi="Times New Roman" w:cs="Times New Roman"/>
          <w:i/>
        </w:rPr>
      </w:pPr>
      <w:r w:rsidRPr="00165C36">
        <w:rPr>
          <w:rFonts w:ascii="Times New Roman" w:hAnsi="Times New Roman" w:cs="Times New Roman"/>
          <w:i/>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53.45pt;margin-top:50.3pt;width:213.7pt;height:57.4pt;z-index:-251653120;visibility:visible;mso-wrap-distance-top:3.6pt;mso-wrap-distance-bottom:3.6pt;mso-width-relative:margin;mso-height-relative:margin" wrapcoords="-76 -281 -76 21319 21676 21319 21676 -281 -76 -281">
            <v:textbox>
              <w:txbxContent>
                <w:p w:rsidR="0094042D" w:rsidRPr="009B2251" w:rsidRDefault="009B2251" w:rsidP="0094042D">
                  <w:pPr>
                    <w:rPr>
                      <w:i/>
                      <w:iCs/>
                    </w:rPr>
                  </w:pPr>
                  <w:r>
                    <w:rPr>
                      <w:rFonts w:ascii="Times New Roman" w:hAnsi="Times New Roman" w:cs="Times New Roman"/>
                      <w:i/>
                      <w:sz w:val="20"/>
                      <w:szCs w:val="20"/>
                    </w:rPr>
                    <w:t xml:space="preserve">« … </w:t>
                  </w:r>
                  <w:r w:rsidRPr="005543F5">
                    <w:rPr>
                      <w:rFonts w:ascii="Times New Roman" w:hAnsi="Times New Roman" w:cs="Times New Roman"/>
                      <w:i/>
                      <w:sz w:val="20"/>
                      <w:szCs w:val="20"/>
                    </w:rPr>
                    <w:t xml:space="preserve">nous nous sommes souvenus de la réaction médicamenteuse </w:t>
                  </w:r>
                  <w:r>
                    <w:rPr>
                      <w:rFonts w:ascii="Times New Roman" w:hAnsi="Times New Roman" w:cs="Times New Roman"/>
                      <w:i/>
                      <w:sz w:val="20"/>
                      <w:szCs w:val="20"/>
                    </w:rPr>
                    <w:t>antérieure</w:t>
                  </w:r>
                  <w:r w:rsidRPr="005543F5">
                    <w:rPr>
                      <w:rFonts w:ascii="Times New Roman" w:hAnsi="Times New Roman" w:cs="Times New Roman"/>
                      <w:i/>
                      <w:sz w:val="20"/>
                      <w:szCs w:val="20"/>
                    </w:rPr>
                    <w:t xml:space="preserve"> et</w:t>
                  </w:r>
                  <w:r w:rsidR="00D827D4" w:rsidRPr="00D827D4">
                    <w:rPr>
                      <w:rFonts w:ascii="Times New Roman" w:hAnsi="Times New Roman" w:cs="Times New Roman"/>
                      <w:i/>
                      <w:sz w:val="20"/>
                      <w:szCs w:val="20"/>
                    </w:rPr>
                    <w:t xml:space="preserve"> </w:t>
                  </w:r>
                  <w:r w:rsidR="00D827D4" w:rsidRPr="005543F5">
                    <w:rPr>
                      <w:rFonts w:ascii="Times New Roman" w:hAnsi="Times New Roman" w:cs="Times New Roman"/>
                      <w:i/>
                      <w:sz w:val="20"/>
                      <w:szCs w:val="20"/>
                    </w:rPr>
                    <w:t xml:space="preserve">lorsqu'on leur a demandé, les infirmières du service </w:t>
                  </w:r>
                  <w:r w:rsidRPr="005543F5">
                    <w:rPr>
                      <w:rFonts w:ascii="Times New Roman" w:hAnsi="Times New Roman" w:cs="Times New Roman"/>
                      <w:i/>
                      <w:sz w:val="20"/>
                      <w:szCs w:val="20"/>
                    </w:rPr>
                    <w:t xml:space="preserve">ont confirmé qu'elle </w:t>
                  </w:r>
                  <w:r>
                    <w:rPr>
                      <w:rFonts w:ascii="Times New Roman" w:hAnsi="Times New Roman" w:cs="Times New Roman"/>
                      <w:i/>
                      <w:sz w:val="20"/>
                      <w:szCs w:val="20"/>
                    </w:rPr>
                    <w:t xml:space="preserve">recevait </w:t>
                  </w:r>
                  <w:r w:rsidR="001D5E98">
                    <w:rPr>
                      <w:rFonts w:ascii="Times New Roman" w:hAnsi="Times New Roman" w:cs="Times New Roman"/>
                      <w:i/>
                      <w:sz w:val="20"/>
                      <w:szCs w:val="20"/>
                    </w:rPr>
                    <w:t xml:space="preserve">bel et bien </w:t>
                  </w:r>
                  <w:r w:rsidR="00904E74">
                    <w:rPr>
                      <w:rFonts w:ascii="Times New Roman" w:hAnsi="Times New Roman" w:cs="Times New Roman"/>
                      <w:i/>
                      <w:sz w:val="20"/>
                      <w:szCs w:val="20"/>
                    </w:rPr>
                    <w:t>ce</w:t>
                  </w:r>
                  <w:r w:rsidRPr="005543F5">
                    <w:rPr>
                      <w:rFonts w:ascii="Times New Roman" w:hAnsi="Times New Roman" w:cs="Times New Roman"/>
                      <w:i/>
                      <w:sz w:val="20"/>
                      <w:szCs w:val="20"/>
                    </w:rPr>
                    <w:t xml:space="preserve"> même somnifère</w:t>
                  </w:r>
                  <w:r>
                    <w:rPr>
                      <w:rFonts w:ascii="Times New Roman" w:hAnsi="Times New Roman" w:cs="Times New Roman"/>
                      <w:i/>
                      <w:sz w:val="20"/>
                      <w:szCs w:val="20"/>
                    </w:rPr>
                    <w:t>. »</w:t>
                  </w:r>
                </w:p>
              </w:txbxContent>
            </v:textbox>
            <w10:wrap type="tight"/>
          </v:shape>
        </w:pict>
      </w:r>
      <w:r w:rsidR="00651D4F" w:rsidRPr="0096768D">
        <w:rPr>
          <w:rFonts w:ascii="Times New Roman" w:hAnsi="Times New Roman" w:cs="Times New Roman"/>
          <w:i/>
        </w:rPr>
        <w:t>« J'ai été appelée aux services d’urgence tard dans la nuit pour</w:t>
      </w:r>
      <w:r w:rsidR="00D04918" w:rsidRPr="0096768D">
        <w:rPr>
          <w:rFonts w:ascii="Times New Roman" w:hAnsi="Times New Roman" w:cs="Times New Roman"/>
          <w:i/>
        </w:rPr>
        <w:t xml:space="preserve"> y</w:t>
      </w:r>
      <w:r w:rsidR="00651D4F" w:rsidRPr="0096768D">
        <w:rPr>
          <w:rFonts w:ascii="Times New Roman" w:hAnsi="Times New Roman" w:cs="Times New Roman"/>
          <w:i/>
        </w:rPr>
        <w:t xml:space="preserve"> trouver ma belle-mère Pat confuse, agitée, incapable de se </w:t>
      </w:r>
      <w:r w:rsidR="00373C24" w:rsidRPr="0096768D">
        <w:rPr>
          <w:rFonts w:ascii="Times New Roman" w:hAnsi="Times New Roman" w:cs="Times New Roman"/>
          <w:i/>
        </w:rPr>
        <w:t>rappeler</w:t>
      </w:r>
      <w:r w:rsidR="00651D4F" w:rsidRPr="0096768D">
        <w:rPr>
          <w:rFonts w:ascii="Times New Roman" w:hAnsi="Times New Roman" w:cs="Times New Roman"/>
          <w:i/>
        </w:rPr>
        <w:t xml:space="preserve"> comment elle y était arrivée</w:t>
      </w:r>
      <w:r w:rsidR="00373C24" w:rsidRPr="0096768D">
        <w:rPr>
          <w:rFonts w:ascii="Times New Roman" w:hAnsi="Times New Roman" w:cs="Times New Roman"/>
          <w:i/>
        </w:rPr>
        <w:t>,</w:t>
      </w:r>
      <w:r w:rsidR="00D04918" w:rsidRPr="0096768D">
        <w:rPr>
          <w:rFonts w:ascii="Times New Roman" w:hAnsi="Times New Roman" w:cs="Times New Roman"/>
          <w:i/>
        </w:rPr>
        <w:t xml:space="preserve"> et</w:t>
      </w:r>
      <w:r w:rsidR="00373C24" w:rsidRPr="0096768D">
        <w:rPr>
          <w:rFonts w:ascii="Times New Roman" w:hAnsi="Times New Roman" w:cs="Times New Roman"/>
          <w:i/>
        </w:rPr>
        <w:t xml:space="preserve"> </w:t>
      </w:r>
      <w:r w:rsidR="00651D4F" w:rsidRPr="0096768D">
        <w:rPr>
          <w:rFonts w:ascii="Times New Roman" w:hAnsi="Times New Roman" w:cs="Times New Roman"/>
          <w:i/>
        </w:rPr>
        <w:t>cherchant</w:t>
      </w:r>
      <w:r w:rsidR="00D04918" w:rsidRPr="0096768D">
        <w:rPr>
          <w:rFonts w:ascii="Times New Roman" w:hAnsi="Times New Roman" w:cs="Times New Roman"/>
          <w:i/>
        </w:rPr>
        <w:t xml:space="preserve"> même</w:t>
      </w:r>
      <w:r w:rsidR="00651D4F" w:rsidRPr="0096768D">
        <w:rPr>
          <w:rFonts w:ascii="Times New Roman" w:hAnsi="Times New Roman" w:cs="Times New Roman"/>
          <w:i/>
        </w:rPr>
        <w:t xml:space="preserve"> à fuire. Le lendemain matin, tout était </w:t>
      </w:r>
      <w:r w:rsidR="00373C24" w:rsidRPr="0096768D">
        <w:rPr>
          <w:rFonts w:ascii="Times New Roman" w:hAnsi="Times New Roman" w:cs="Times New Roman"/>
          <w:i/>
        </w:rPr>
        <w:t>de retour</w:t>
      </w:r>
      <w:r w:rsidR="00651D4F" w:rsidRPr="0096768D">
        <w:rPr>
          <w:rFonts w:ascii="Times New Roman" w:hAnsi="Times New Roman" w:cs="Times New Roman"/>
          <w:i/>
        </w:rPr>
        <w:t xml:space="preserve"> à la normale […]. N'ayant reçu aucune explication quant à cet événement troublant, nous nous sommes </w:t>
      </w:r>
      <w:r w:rsidR="005543F5" w:rsidRPr="0096768D">
        <w:rPr>
          <w:rFonts w:ascii="Times New Roman" w:hAnsi="Times New Roman" w:cs="Times New Roman"/>
          <w:i/>
        </w:rPr>
        <w:t>intéressés aux causes médicamenteuses</w:t>
      </w:r>
      <w:r w:rsidR="00651D4F" w:rsidRPr="0096768D">
        <w:rPr>
          <w:rFonts w:ascii="Times New Roman" w:hAnsi="Times New Roman" w:cs="Times New Roman"/>
          <w:i/>
        </w:rPr>
        <w:t xml:space="preserve">. Après avoir découvert que son somnifère </w:t>
      </w:r>
      <w:r w:rsidR="005543F5" w:rsidRPr="0096768D">
        <w:rPr>
          <w:rFonts w:ascii="Times New Roman" w:hAnsi="Times New Roman" w:cs="Times New Roman"/>
          <w:i/>
        </w:rPr>
        <w:t>était la source</w:t>
      </w:r>
      <w:r w:rsidR="00651D4F" w:rsidRPr="0096768D">
        <w:rPr>
          <w:rFonts w:ascii="Times New Roman" w:hAnsi="Times New Roman" w:cs="Times New Roman"/>
          <w:i/>
        </w:rPr>
        <w:t xml:space="preserve"> probable</w:t>
      </w:r>
      <w:r w:rsidR="005543F5" w:rsidRPr="0096768D">
        <w:rPr>
          <w:rFonts w:ascii="Times New Roman" w:hAnsi="Times New Roman" w:cs="Times New Roman"/>
          <w:i/>
        </w:rPr>
        <w:t xml:space="preserve"> de cette réaction</w:t>
      </w:r>
      <w:r w:rsidR="00651D4F" w:rsidRPr="0096768D">
        <w:rPr>
          <w:rFonts w:ascii="Times New Roman" w:hAnsi="Times New Roman" w:cs="Times New Roman"/>
          <w:i/>
        </w:rPr>
        <w:t xml:space="preserve">, nous avons demandé à son médecin de </w:t>
      </w:r>
      <w:r w:rsidR="00373C24" w:rsidRPr="0096768D">
        <w:rPr>
          <w:rFonts w:ascii="Times New Roman" w:hAnsi="Times New Roman" w:cs="Times New Roman"/>
          <w:i/>
        </w:rPr>
        <w:t xml:space="preserve">famille </w:t>
      </w:r>
      <w:r w:rsidR="00D04918" w:rsidRPr="0096768D">
        <w:rPr>
          <w:rFonts w:ascii="Times New Roman" w:hAnsi="Times New Roman" w:cs="Times New Roman"/>
          <w:i/>
        </w:rPr>
        <w:t>d’arrêter ce traitement</w:t>
      </w:r>
      <w:r w:rsidR="005543F5" w:rsidRPr="0096768D">
        <w:rPr>
          <w:rFonts w:ascii="Times New Roman" w:hAnsi="Times New Roman" w:cs="Times New Roman"/>
          <w:i/>
        </w:rPr>
        <w:t>. Pendant plusieurs mois, les choses se sont stabilisées</w:t>
      </w:r>
      <w:r w:rsidR="00651D4F" w:rsidRPr="0096768D">
        <w:rPr>
          <w:rFonts w:ascii="Times New Roman" w:hAnsi="Times New Roman" w:cs="Times New Roman"/>
          <w:i/>
        </w:rPr>
        <w:t xml:space="preserve">. </w:t>
      </w:r>
      <w:r w:rsidR="005543F5" w:rsidRPr="0096768D">
        <w:rPr>
          <w:rFonts w:ascii="Times New Roman" w:hAnsi="Times New Roman" w:cs="Times New Roman"/>
          <w:i/>
        </w:rPr>
        <w:t xml:space="preserve">Plus </w:t>
      </w:r>
      <w:r w:rsidR="00651D4F" w:rsidRPr="0096768D">
        <w:rPr>
          <w:rFonts w:ascii="Times New Roman" w:hAnsi="Times New Roman" w:cs="Times New Roman"/>
          <w:i/>
        </w:rPr>
        <w:t xml:space="preserve">tard, Pat </w:t>
      </w:r>
      <w:r w:rsidR="005543F5" w:rsidRPr="0096768D">
        <w:rPr>
          <w:rFonts w:ascii="Times New Roman" w:hAnsi="Times New Roman" w:cs="Times New Roman"/>
          <w:i/>
        </w:rPr>
        <w:t>(qui avait alors plus de 80 ans</w:t>
      </w:r>
      <w:r w:rsidR="00651D4F" w:rsidRPr="0096768D">
        <w:rPr>
          <w:rFonts w:ascii="Times New Roman" w:hAnsi="Times New Roman" w:cs="Times New Roman"/>
          <w:i/>
        </w:rPr>
        <w:t xml:space="preserve">) a </w:t>
      </w:r>
      <w:r w:rsidR="005543F5" w:rsidRPr="0096768D">
        <w:rPr>
          <w:rFonts w:ascii="Times New Roman" w:hAnsi="Times New Roman" w:cs="Times New Roman"/>
          <w:i/>
        </w:rPr>
        <w:t>eu</w:t>
      </w:r>
      <w:r w:rsidR="00651D4F" w:rsidRPr="0096768D">
        <w:rPr>
          <w:rFonts w:ascii="Times New Roman" w:hAnsi="Times New Roman" w:cs="Times New Roman"/>
          <w:i/>
        </w:rPr>
        <w:t xml:space="preserve"> le même comportement alors qu’elle était à l’hôpital en attente d’une chirurgie </w:t>
      </w:r>
      <w:r w:rsidR="005543F5" w:rsidRPr="0096768D">
        <w:rPr>
          <w:rFonts w:ascii="Times New Roman" w:hAnsi="Times New Roman" w:cs="Times New Roman"/>
          <w:i/>
        </w:rPr>
        <w:t>pour</w:t>
      </w:r>
      <w:r w:rsidR="00BE2896" w:rsidRPr="0096768D">
        <w:rPr>
          <w:rFonts w:ascii="Times New Roman" w:hAnsi="Times New Roman" w:cs="Times New Roman"/>
          <w:i/>
        </w:rPr>
        <w:t xml:space="preserve"> traiter</w:t>
      </w:r>
      <w:r w:rsidR="005543F5" w:rsidRPr="0096768D">
        <w:rPr>
          <w:rFonts w:ascii="Times New Roman" w:hAnsi="Times New Roman" w:cs="Times New Roman"/>
          <w:i/>
        </w:rPr>
        <w:t xml:space="preserve"> un</w:t>
      </w:r>
      <w:r w:rsidR="00651D4F" w:rsidRPr="0096768D">
        <w:rPr>
          <w:rFonts w:ascii="Times New Roman" w:hAnsi="Times New Roman" w:cs="Times New Roman"/>
          <w:i/>
        </w:rPr>
        <w:t xml:space="preserve"> cancer du côlon. Cela a </w:t>
      </w:r>
      <w:r w:rsidR="005543F5" w:rsidRPr="0096768D">
        <w:rPr>
          <w:rFonts w:ascii="Times New Roman" w:hAnsi="Times New Roman" w:cs="Times New Roman"/>
          <w:i/>
        </w:rPr>
        <w:t>causé</w:t>
      </w:r>
      <w:r w:rsidR="00651D4F" w:rsidRPr="0096768D">
        <w:rPr>
          <w:rFonts w:ascii="Times New Roman" w:hAnsi="Times New Roman" w:cs="Times New Roman"/>
          <w:i/>
        </w:rPr>
        <w:t xml:space="preserve"> </w:t>
      </w:r>
      <w:r w:rsidR="005543F5" w:rsidRPr="0096768D">
        <w:rPr>
          <w:rFonts w:ascii="Times New Roman" w:hAnsi="Times New Roman" w:cs="Times New Roman"/>
          <w:i/>
        </w:rPr>
        <w:t>le</w:t>
      </w:r>
      <w:r w:rsidR="00651D4F" w:rsidRPr="0096768D">
        <w:rPr>
          <w:rFonts w:ascii="Times New Roman" w:hAnsi="Times New Roman" w:cs="Times New Roman"/>
          <w:i/>
        </w:rPr>
        <w:t xml:space="preserve"> report de la chirurgie</w:t>
      </w:r>
      <w:r w:rsidR="005543F5" w:rsidRPr="0096768D">
        <w:rPr>
          <w:rFonts w:ascii="Times New Roman" w:hAnsi="Times New Roman" w:cs="Times New Roman"/>
          <w:i/>
        </w:rPr>
        <w:t xml:space="preserve">. </w:t>
      </w:r>
      <w:r w:rsidR="00D04918" w:rsidRPr="0096768D">
        <w:rPr>
          <w:rFonts w:ascii="Times New Roman" w:hAnsi="Times New Roman" w:cs="Times New Roman"/>
          <w:i/>
        </w:rPr>
        <w:t>L</w:t>
      </w:r>
      <w:r w:rsidR="005543F5" w:rsidRPr="0096768D">
        <w:rPr>
          <w:rFonts w:ascii="Times New Roman" w:hAnsi="Times New Roman" w:cs="Times New Roman"/>
          <w:i/>
        </w:rPr>
        <w:t xml:space="preserve">’équipe médicale considérait </w:t>
      </w:r>
      <w:r w:rsidR="00904E74" w:rsidRPr="0096768D">
        <w:rPr>
          <w:rFonts w:ascii="Times New Roman" w:hAnsi="Times New Roman" w:cs="Times New Roman"/>
          <w:i/>
        </w:rPr>
        <w:t xml:space="preserve">même </w:t>
      </w:r>
      <w:r w:rsidR="005543F5" w:rsidRPr="0096768D">
        <w:rPr>
          <w:rFonts w:ascii="Times New Roman" w:hAnsi="Times New Roman" w:cs="Times New Roman"/>
          <w:i/>
        </w:rPr>
        <w:t>l’annulation de la chirurgie</w:t>
      </w:r>
      <w:r w:rsidR="00651D4F" w:rsidRPr="0096768D">
        <w:rPr>
          <w:rFonts w:ascii="Times New Roman" w:hAnsi="Times New Roman" w:cs="Times New Roman"/>
          <w:i/>
        </w:rPr>
        <w:t xml:space="preserve"> en raison de son âge et de </w:t>
      </w:r>
      <w:r w:rsidR="005543F5" w:rsidRPr="0096768D">
        <w:rPr>
          <w:rFonts w:ascii="Times New Roman" w:hAnsi="Times New Roman" w:cs="Times New Roman"/>
          <w:i/>
        </w:rPr>
        <w:t>ce</w:t>
      </w:r>
      <w:r w:rsidR="00651D4F" w:rsidRPr="0096768D">
        <w:rPr>
          <w:rFonts w:ascii="Times New Roman" w:hAnsi="Times New Roman" w:cs="Times New Roman"/>
          <w:i/>
        </w:rPr>
        <w:t xml:space="preserve"> comportement inexplicable. Cela a causé un grand stress à Pat et à notre famille. Cependant, nous nous sommes souvenus de la réaction médicamenteuse </w:t>
      </w:r>
      <w:r w:rsidR="00373C24" w:rsidRPr="0096768D">
        <w:rPr>
          <w:rFonts w:ascii="Times New Roman" w:hAnsi="Times New Roman" w:cs="Times New Roman"/>
          <w:i/>
        </w:rPr>
        <w:t>antérieure</w:t>
      </w:r>
      <w:r w:rsidR="00651D4F" w:rsidRPr="0096768D">
        <w:rPr>
          <w:rFonts w:ascii="Times New Roman" w:hAnsi="Times New Roman" w:cs="Times New Roman"/>
          <w:i/>
        </w:rPr>
        <w:t xml:space="preserve"> et, lorsqu</w:t>
      </w:r>
      <w:r w:rsidR="00D04918" w:rsidRPr="0096768D">
        <w:rPr>
          <w:rFonts w:ascii="Times New Roman" w:hAnsi="Times New Roman" w:cs="Times New Roman"/>
          <w:i/>
        </w:rPr>
        <w:t xml:space="preserve">e questionnée </w:t>
      </w:r>
      <w:r w:rsidR="00651D4F" w:rsidRPr="0096768D">
        <w:rPr>
          <w:rFonts w:ascii="Times New Roman" w:hAnsi="Times New Roman" w:cs="Times New Roman"/>
          <w:i/>
        </w:rPr>
        <w:t xml:space="preserve">, les infirmières du service ont confirmé qu'elle </w:t>
      </w:r>
      <w:r w:rsidR="005543F5" w:rsidRPr="0096768D">
        <w:rPr>
          <w:rFonts w:ascii="Times New Roman" w:hAnsi="Times New Roman" w:cs="Times New Roman"/>
          <w:i/>
        </w:rPr>
        <w:t xml:space="preserve">recevait </w:t>
      </w:r>
      <w:r w:rsidR="001D5E98" w:rsidRPr="0096768D">
        <w:rPr>
          <w:rFonts w:ascii="Times New Roman" w:hAnsi="Times New Roman" w:cs="Times New Roman"/>
          <w:i/>
        </w:rPr>
        <w:t xml:space="preserve">bel et bien </w:t>
      </w:r>
      <w:r w:rsidR="00904E74" w:rsidRPr="0096768D">
        <w:rPr>
          <w:rFonts w:ascii="Times New Roman" w:hAnsi="Times New Roman" w:cs="Times New Roman"/>
          <w:i/>
        </w:rPr>
        <w:t>c</w:t>
      </w:r>
      <w:r w:rsidR="00651D4F" w:rsidRPr="0096768D">
        <w:rPr>
          <w:rFonts w:ascii="Times New Roman" w:hAnsi="Times New Roman" w:cs="Times New Roman"/>
          <w:i/>
        </w:rPr>
        <w:t>e même somnifère</w:t>
      </w:r>
      <w:r w:rsidR="001D5E98" w:rsidRPr="0096768D">
        <w:rPr>
          <w:rFonts w:ascii="Times New Roman" w:hAnsi="Times New Roman" w:cs="Times New Roman"/>
          <w:i/>
        </w:rPr>
        <w:t xml:space="preserve">. </w:t>
      </w:r>
      <w:r w:rsidR="005543F5" w:rsidRPr="0096768D">
        <w:rPr>
          <w:rFonts w:ascii="Times New Roman" w:hAnsi="Times New Roman" w:cs="Times New Roman"/>
          <w:i/>
        </w:rPr>
        <w:t>Le médicament</w:t>
      </w:r>
      <w:r w:rsidR="00651D4F" w:rsidRPr="0096768D">
        <w:rPr>
          <w:rFonts w:ascii="Times New Roman" w:hAnsi="Times New Roman" w:cs="Times New Roman"/>
          <w:i/>
        </w:rPr>
        <w:t xml:space="preserve"> a été </w:t>
      </w:r>
      <w:r w:rsidR="00D04918" w:rsidRPr="0096768D">
        <w:rPr>
          <w:rFonts w:ascii="Times New Roman" w:hAnsi="Times New Roman" w:cs="Times New Roman"/>
          <w:i/>
        </w:rPr>
        <w:t>retiré</w:t>
      </w:r>
      <w:r w:rsidR="00651D4F" w:rsidRPr="0096768D">
        <w:rPr>
          <w:rFonts w:ascii="Times New Roman" w:hAnsi="Times New Roman" w:cs="Times New Roman"/>
          <w:i/>
        </w:rPr>
        <w:t xml:space="preserve">, </w:t>
      </w:r>
      <w:r w:rsidR="005543F5" w:rsidRPr="0096768D">
        <w:rPr>
          <w:rFonts w:ascii="Times New Roman" w:hAnsi="Times New Roman" w:cs="Times New Roman"/>
          <w:i/>
        </w:rPr>
        <w:t>l’état de Pat</w:t>
      </w:r>
      <w:r w:rsidR="00651D4F" w:rsidRPr="0096768D">
        <w:rPr>
          <w:rFonts w:ascii="Times New Roman" w:hAnsi="Times New Roman" w:cs="Times New Roman"/>
          <w:i/>
        </w:rPr>
        <w:t xml:space="preserve"> s'est rapidement amélior</w:t>
      </w:r>
      <w:r w:rsidR="005543F5" w:rsidRPr="0096768D">
        <w:rPr>
          <w:rFonts w:ascii="Times New Roman" w:hAnsi="Times New Roman" w:cs="Times New Roman"/>
          <w:i/>
        </w:rPr>
        <w:t>é</w:t>
      </w:r>
      <w:r w:rsidR="00651D4F" w:rsidRPr="0096768D">
        <w:rPr>
          <w:rFonts w:ascii="Times New Roman" w:hAnsi="Times New Roman" w:cs="Times New Roman"/>
          <w:i/>
        </w:rPr>
        <w:t xml:space="preserve"> et la chirurgie a </w:t>
      </w:r>
      <w:r w:rsidR="005543F5" w:rsidRPr="0096768D">
        <w:rPr>
          <w:rFonts w:ascii="Times New Roman" w:hAnsi="Times New Roman" w:cs="Times New Roman"/>
          <w:i/>
        </w:rPr>
        <w:t>pu avoir lieu</w:t>
      </w:r>
      <w:r w:rsidR="00651D4F" w:rsidRPr="0096768D">
        <w:rPr>
          <w:rFonts w:ascii="Times New Roman" w:hAnsi="Times New Roman" w:cs="Times New Roman"/>
          <w:i/>
        </w:rPr>
        <w:t xml:space="preserve">, ce qui lui a </w:t>
      </w:r>
      <w:r w:rsidR="00BE2896" w:rsidRPr="0096768D">
        <w:rPr>
          <w:rFonts w:ascii="Times New Roman" w:hAnsi="Times New Roman" w:cs="Times New Roman"/>
          <w:i/>
        </w:rPr>
        <w:t xml:space="preserve">par la suite </w:t>
      </w:r>
      <w:r w:rsidR="00651D4F" w:rsidRPr="0096768D">
        <w:rPr>
          <w:rFonts w:ascii="Times New Roman" w:hAnsi="Times New Roman" w:cs="Times New Roman"/>
          <w:i/>
        </w:rPr>
        <w:t>permis de vivre de nombreuses années en bonne santé. Nous ne savons pas comment cela se serait passé si la chirurgie avait été annulée et que le canc</w:t>
      </w:r>
      <w:r w:rsidR="005543F5" w:rsidRPr="0096768D">
        <w:rPr>
          <w:rFonts w:ascii="Times New Roman" w:hAnsi="Times New Roman" w:cs="Times New Roman"/>
          <w:i/>
        </w:rPr>
        <w:t>er avait progressé</w:t>
      </w:r>
      <w:r w:rsidR="00904E74" w:rsidRPr="0096768D">
        <w:rPr>
          <w:rFonts w:ascii="Times New Roman" w:hAnsi="Times New Roman" w:cs="Times New Roman"/>
          <w:i/>
        </w:rPr>
        <w:t>..</w:t>
      </w:r>
      <w:r w:rsidR="005543F5" w:rsidRPr="0096768D">
        <w:rPr>
          <w:rFonts w:ascii="Times New Roman" w:hAnsi="Times New Roman" w:cs="Times New Roman"/>
          <w:i/>
        </w:rPr>
        <w:t>. »</w:t>
      </w:r>
    </w:p>
    <w:p w:rsidR="005543F5" w:rsidRPr="0096768D" w:rsidRDefault="005543F5" w:rsidP="0094042D">
      <w:pPr>
        <w:spacing w:after="0" w:line="240" w:lineRule="auto"/>
        <w:jc w:val="both"/>
        <w:rPr>
          <w:rFonts w:ascii="Times New Roman" w:hAnsi="Times New Roman" w:cs="Times New Roman"/>
          <w:i/>
        </w:rPr>
      </w:pPr>
    </w:p>
    <w:p w:rsidR="0094042D" w:rsidRPr="0096768D" w:rsidRDefault="0094042D" w:rsidP="0094042D">
      <w:pPr>
        <w:spacing w:after="0" w:line="240" w:lineRule="auto"/>
        <w:contextualSpacing/>
        <w:jc w:val="both"/>
        <w:rPr>
          <w:rFonts w:ascii="Times New Roman" w:hAnsi="Times New Roman" w:cs="Times New Roman"/>
          <w:b/>
          <w:bCs/>
          <w:i/>
          <w:iCs/>
        </w:rPr>
      </w:pPr>
      <w:r w:rsidRPr="0096768D">
        <w:rPr>
          <w:rFonts w:ascii="Times New Roman" w:hAnsi="Times New Roman" w:cs="Times New Roman"/>
          <w:b/>
          <w:bCs/>
          <w:i/>
          <w:iCs/>
        </w:rPr>
        <w:t>Dusty Parker</w:t>
      </w:r>
      <w:r w:rsidR="007818BF" w:rsidRPr="0096768D">
        <w:rPr>
          <w:rFonts w:ascii="Times New Roman" w:hAnsi="Times New Roman" w:cs="Times New Roman"/>
          <w:b/>
          <w:bCs/>
          <w:i/>
          <w:iCs/>
        </w:rPr>
        <w:t xml:space="preserve"> </w:t>
      </w:r>
      <w:r w:rsidR="00BE2896" w:rsidRPr="0096768D">
        <w:rPr>
          <w:rFonts w:ascii="Times New Roman" w:hAnsi="Times New Roman" w:cs="Times New Roman"/>
          <w:b/>
          <w:bCs/>
          <w:i/>
          <w:iCs/>
        </w:rPr>
        <w:t>et sa mère Lilly</w:t>
      </w:r>
    </w:p>
    <w:p w:rsidR="0094042D" w:rsidRPr="0096768D" w:rsidRDefault="00165C36" w:rsidP="00A95BEC">
      <w:pPr>
        <w:spacing w:after="0" w:line="240" w:lineRule="auto"/>
        <w:contextualSpacing/>
        <w:jc w:val="both"/>
        <w:rPr>
          <w:rFonts w:ascii="Times New Roman" w:hAnsi="Times New Roman" w:cs="Times New Roman"/>
          <w:i/>
        </w:rPr>
      </w:pPr>
      <w:r w:rsidRPr="00165C36">
        <w:rPr>
          <w:rFonts w:ascii="Times New Roman" w:hAnsi="Times New Roman" w:cs="Times New Roman"/>
          <w:i/>
          <w:noProof/>
          <w:lang w:val="en-US"/>
        </w:rPr>
        <w:pict>
          <v:shape id="_x0000_s1027" type="#_x0000_t202" style="position:absolute;left:0;text-align:left;margin-left:268.05pt;margin-top:62.35pt;width:203.7pt;height:42.8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">
            <v:textbox>
              <w:txbxContent>
                <w:p w:rsidR="0094042D" w:rsidRPr="00342D65" w:rsidRDefault="00342D65" w:rsidP="0094042D">
                  <w:pPr>
                    <w:rPr>
                      <w:i/>
                      <w:iCs/>
                      <w:sz w:val="20"/>
                      <w:szCs w:val="20"/>
                    </w:rPr>
                  </w:pPr>
                  <w:r>
                    <w:rPr>
                      <w:rFonts w:ascii="Times New Roman" w:hAnsi="Times New Roman" w:cs="Times New Roman"/>
                      <w:i/>
                      <w:iCs/>
                      <w:sz w:val="20"/>
                      <w:szCs w:val="20"/>
                    </w:rPr>
                    <w:t>« </w:t>
                  </w:r>
                  <w:r w:rsidRPr="00342D65">
                    <w:rPr>
                      <w:rFonts w:ascii="Times New Roman" w:hAnsi="Times New Roman" w:cs="Times New Roman"/>
                      <w:i/>
                      <w:iCs/>
                      <w:sz w:val="20"/>
                      <w:szCs w:val="20"/>
                    </w:rPr>
                    <w:t xml:space="preserve">En fait, elle prenait 16 comprimés par jour! J'ai </w:t>
                  </w:r>
                  <w:r w:rsidR="005276BB">
                    <w:rPr>
                      <w:rFonts w:ascii="Times New Roman" w:hAnsi="Times New Roman" w:cs="Times New Roman"/>
                      <w:i/>
                      <w:iCs/>
                      <w:sz w:val="20"/>
                      <w:szCs w:val="20"/>
                    </w:rPr>
                    <w:t xml:space="preserve">décidé de </w:t>
                  </w:r>
                  <w:r w:rsidRPr="00342D65">
                    <w:rPr>
                      <w:rFonts w:ascii="Times New Roman" w:hAnsi="Times New Roman" w:cs="Times New Roman"/>
                      <w:i/>
                      <w:iCs/>
                      <w:sz w:val="20"/>
                      <w:szCs w:val="20"/>
                    </w:rPr>
                    <w:t>demand</w:t>
                  </w:r>
                  <w:r w:rsidR="005276BB">
                    <w:rPr>
                      <w:rFonts w:ascii="Times New Roman" w:hAnsi="Times New Roman" w:cs="Times New Roman"/>
                      <w:i/>
                      <w:iCs/>
                      <w:sz w:val="20"/>
                      <w:szCs w:val="20"/>
                    </w:rPr>
                    <w:t>er</w:t>
                  </w:r>
                  <w:r>
                    <w:rPr>
                      <w:rFonts w:ascii="Times New Roman" w:hAnsi="Times New Roman" w:cs="Times New Roman"/>
                      <w:i/>
                      <w:iCs/>
                      <w:sz w:val="20"/>
                      <w:szCs w:val="20"/>
                    </w:rPr>
                    <w:t xml:space="preserve"> </w:t>
                  </w:r>
                  <w:r w:rsidRPr="00342D65">
                    <w:rPr>
                      <w:rFonts w:ascii="Times New Roman" w:hAnsi="Times New Roman" w:cs="Times New Roman"/>
                      <w:i/>
                      <w:iCs/>
                      <w:sz w:val="20"/>
                      <w:szCs w:val="20"/>
                    </w:rPr>
                    <w:t>une révision de ses médicaments à son médecin de famill</w:t>
                  </w:r>
                  <w:r>
                    <w:rPr>
                      <w:rFonts w:ascii="Times New Roman" w:hAnsi="Times New Roman" w:cs="Times New Roman"/>
                      <w:i/>
                      <w:iCs/>
                      <w:sz w:val="20"/>
                      <w:szCs w:val="20"/>
                    </w:rPr>
                    <w:t>e. »</w:t>
                  </w:r>
                </w:p>
              </w:txbxContent>
            </v:textbox>
            <w10:wrap type="square"/>
          </v:shape>
        </w:pict>
      </w:r>
      <w:r w:rsidR="00BE2896" w:rsidRPr="0096768D">
        <w:rPr>
          <w:rFonts w:ascii="Times New Roman" w:hAnsi="Times New Roman" w:cs="Times New Roman"/>
          <w:i/>
          <w:noProof/>
        </w:rPr>
        <w:t xml:space="preserve">Dusty Parker </w:t>
      </w:r>
      <w:r w:rsidR="005276BB" w:rsidRPr="0096768D">
        <w:rPr>
          <w:rFonts w:ascii="Times New Roman" w:hAnsi="Times New Roman" w:cs="Times New Roman"/>
          <w:i/>
          <w:noProof/>
        </w:rPr>
        <w:t>est</w:t>
      </w:r>
      <w:r w:rsidR="00BE2896" w:rsidRPr="0096768D">
        <w:rPr>
          <w:rFonts w:ascii="Times New Roman" w:hAnsi="Times New Roman" w:cs="Times New Roman"/>
          <w:i/>
          <w:noProof/>
        </w:rPr>
        <w:t xml:space="preserve"> proche aidante pour sa mère Lilly, qui </w:t>
      </w:r>
      <w:r w:rsidR="005276BB" w:rsidRPr="0096768D">
        <w:rPr>
          <w:rFonts w:ascii="Times New Roman" w:hAnsi="Times New Roman" w:cs="Times New Roman"/>
          <w:i/>
          <w:noProof/>
        </w:rPr>
        <w:t>souffre</w:t>
      </w:r>
      <w:r w:rsidR="00BE2896" w:rsidRPr="0096768D">
        <w:rPr>
          <w:rFonts w:ascii="Times New Roman" w:hAnsi="Times New Roman" w:cs="Times New Roman"/>
          <w:i/>
          <w:noProof/>
        </w:rPr>
        <w:t xml:space="preserve"> de démence vasculaire et </w:t>
      </w:r>
      <w:r w:rsidR="005276BB" w:rsidRPr="0096768D">
        <w:rPr>
          <w:rFonts w:ascii="Times New Roman" w:hAnsi="Times New Roman" w:cs="Times New Roman"/>
          <w:i/>
        </w:rPr>
        <w:t>vit</w:t>
      </w:r>
      <w:r w:rsidR="00BE2896" w:rsidRPr="0096768D">
        <w:rPr>
          <w:rFonts w:ascii="Times New Roman" w:hAnsi="Times New Roman" w:cs="Times New Roman"/>
          <w:i/>
        </w:rPr>
        <w:t xml:space="preserve"> dans un établissement de soins de longue durée. Un matin, Dusty a remarqué à quel point il était difficile pour Lilly de prendre </w:t>
      </w:r>
      <w:r w:rsidR="00342D65" w:rsidRPr="0096768D">
        <w:rPr>
          <w:rFonts w:ascii="Times New Roman" w:hAnsi="Times New Roman" w:cs="Times New Roman"/>
          <w:i/>
        </w:rPr>
        <w:t>toutes ses</w:t>
      </w:r>
      <w:r w:rsidR="00BE2896" w:rsidRPr="0096768D">
        <w:rPr>
          <w:rFonts w:ascii="Times New Roman" w:hAnsi="Times New Roman" w:cs="Times New Roman"/>
          <w:i/>
        </w:rPr>
        <w:t xml:space="preserve"> pilules</w:t>
      </w:r>
      <w:r w:rsidR="00342D65" w:rsidRPr="0096768D">
        <w:rPr>
          <w:rFonts w:ascii="Times New Roman" w:hAnsi="Times New Roman" w:cs="Times New Roman"/>
          <w:i/>
        </w:rPr>
        <w:t xml:space="preserve"> </w:t>
      </w:r>
      <w:r w:rsidR="00BE2896" w:rsidRPr="0096768D">
        <w:rPr>
          <w:rFonts w:ascii="Times New Roman" w:hAnsi="Times New Roman" w:cs="Times New Roman"/>
          <w:i/>
        </w:rPr>
        <w:t>: «</w:t>
      </w:r>
      <w:r w:rsidR="00342D65" w:rsidRPr="0096768D">
        <w:rPr>
          <w:rFonts w:ascii="Times New Roman" w:hAnsi="Times New Roman" w:cs="Times New Roman"/>
          <w:i/>
        </w:rPr>
        <w:t xml:space="preserve"> </w:t>
      </w:r>
      <w:r w:rsidR="00BE2896" w:rsidRPr="0096768D">
        <w:rPr>
          <w:rFonts w:ascii="Times New Roman" w:hAnsi="Times New Roman" w:cs="Times New Roman"/>
          <w:i/>
        </w:rPr>
        <w:t>En fait, elle prenait 16 comprimés par jour</w:t>
      </w:r>
      <w:r w:rsidR="00342D65" w:rsidRPr="0096768D">
        <w:rPr>
          <w:rFonts w:ascii="Times New Roman" w:hAnsi="Times New Roman" w:cs="Times New Roman"/>
          <w:i/>
        </w:rPr>
        <w:t xml:space="preserve"> </w:t>
      </w:r>
      <w:r w:rsidR="00BE2896" w:rsidRPr="0096768D">
        <w:rPr>
          <w:rFonts w:ascii="Times New Roman" w:hAnsi="Times New Roman" w:cs="Times New Roman"/>
          <w:i/>
        </w:rPr>
        <w:t xml:space="preserve">! J'ai </w:t>
      </w:r>
      <w:r w:rsidR="005276BB" w:rsidRPr="0096768D">
        <w:rPr>
          <w:rFonts w:ascii="Times New Roman" w:hAnsi="Times New Roman" w:cs="Times New Roman"/>
          <w:i/>
        </w:rPr>
        <w:t xml:space="preserve">décidé de </w:t>
      </w:r>
      <w:r w:rsidR="00342D65" w:rsidRPr="0096768D">
        <w:rPr>
          <w:rFonts w:ascii="Times New Roman" w:hAnsi="Times New Roman" w:cs="Times New Roman"/>
          <w:i/>
        </w:rPr>
        <w:t>demand</w:t>
      </w:r>
      <w:r w:rsidR="005276BB" w:rsidRPr="0096768D">
        <w:rPr>
          <w:rFonts w:ascii="Times New Roman" w:hAnsi="Times New Roman" w:cs="Times New Roman"/>
          <w:i/>
        </w:rPr>
        <w:t>er</w:t>
      </w:r>
      <w:r w:rsidR="00BE2896" w:rsidRPr="0096768D">
        <w:rPr>
          <w:rFonts w:ascii="Times New Roman" w:hAnsi="Times New Roman" w:cs="Times New Roman"/>
          <w:i/>
        </w:rPr>
        <w:t xml:space="preserve"> </w:t>
      </w:r>
      <w:r w:rsidR="00342D65" w:rsidRPr="0096768D">
        <w:rPr>
          <w:rFonts w:ascii="Times New Roman" w:hAnsi="Times New Roman" w:cs="Times New Roman"/>
          <w:i/>
        </w:rPr>
        <w:t xml:space="preserve">une révision de ses médicaments à son </w:t>
      </w:r>
      <w:r w:rsidR="00BE2896" w:rsidRPr="0096768D">
        <w:rPr>
          <w:rFonts w:ascii="Times New Roman" w:hAnsi="Times New Roman" w:cs="Times New Roman"/>
          <w:i/>
        </w:rPr>
        <w:t>médecin de famill</w:t>
      </w:r>
      <w:r w:rsidR="005276BB" w:rsidRPr="0096768D">
        <w:rPr>
          <w:rFonts w:ascii="Times New Roman" w:hAnsi="Times New Roman" w:cs="Times New Roman"/>
          <w:i/>
        </w:rPr>
        <w:t>e.</w:t>
      </w:r>
      <w:r w:rsidR="00BE2896" w:rsidRPr="0096768D">
        <w:rPr>
          <w:rFonts w:ascii="Times New Roman" w:hAnsi="Times New Roman" w:cs="Times New Roman"/>
          <w:i/>
        </w:rPr>
        <w:t xml:space="preserve"> </w:t>
      </w:r>
      <w:r w:rsidR="005276BB" w:rsidRPr="0096768D">
        <w:rPr>
          <w:rFonts w:ascii="Times New Roman" w:hAnsi="Times New Roman" w:cs="Times New Roman"/>
          <w:i/>
        </w:rPr>
        <w:t>J</w:t>
      </w:r>
      <w:r w:rsidR="00BE2896" w:rsidRPr="0096768D">
        <w:rPr>
          <w:rFonts w:ascii="Times New Roman" w:hAnsi="Times New Roman" w:cs="Times New Roman"/>
          <w:i/>
        </w:rPr>
        <w:t>e ne savais pas tout ce que cela révélerait</w:t>
      </w:r>
      <w:r w:rsidR="00342D65" w:rsidRPr="0096768D">
        <w:rPr>
          <w:rFonts w:ascii="Times New Roman" w:hAnsi="Times New Roman" w:cs="Times New Roman"/>
          <w:i/>
        </w:rPr>
        <w:t xml:space="preserve"> !</w:t>
      </w:r>
      <w:r w:rsidR="00BE2896" w:rsidRPr="0096768D">
        <w:rPr>
          <w:rFonts w:ascii="Times New Roman" w:hAnsi="Times New Roman" w:cs="Times New Roman"/>
          <w:i/>
        </w:rPr>
        <w:t xml:space="preserve"> Ma mère prenait encore des médicaments pour un problème </w:t>
      </w:r>
      <w:r w:rsidR="005276BB" w:rsidRPr="0096768D">
        <w:rPr>
          <w:rFonts w:ascii="Times New Roman" w:hAnsi="Times New Roman" w:cs="Times New Roman"/>
          <w:i/>
        </w:rPr>
        <w:t>guéri depuis plusieurs années</w:t>
      </w:r>
      <w:r w:rsidR="00BE2896" w:rsidRPr="0096768D">
        <w:rPr>
          <w:rFonts w:ascii="Times New Roman" w:hAnsi="Times New Roman" w:cs="Times New Roman"/>
          <w:i/>
        </w:rPr>
        <w:t>, mais on ne lui avait jamais dit d</w:t>
      </w:r>
      <w:r w:rsidR="00721494" w:rsidRPr="0096768D">
        <w:rPr>
          <w:rFonts w:ascii="Times New Roman" w:hAnsi="Times New Roman" w:cs="Times New Roman"/>
          <w:i/>
        </w:rPr>
        <w:t>e l</w:t>
      </w:r>
      <w:r w:rsidR="00BE2896" w:rsidRPr="0096768D">
        <w:rPr>
          <w:rFonts w:ascii="Times New Roman" w:hAnsi="Times New Roman" w:cs="Times New Roman"/>
          <w:i/>
        </w:rPr>
        <w:t>'arrêter</w:t>
      </w:r>
      <w:r w:rsidR="005276BB" w:rsidRPr="0096768D">
        <w:rPr>
          <w:rFonts w:ascii="Times New Roman" w:hAnsi="Times New Roman" w:cs="Times New Roman"/>
          <w:i/>
        </w:rPr>
        <w:t>.</w:t>
      </w:r>
      <w:r w:rsidR="00BE2896" w:rsidRPr="0096768D">
        <w:rPr>
          <w:rFonts w:ascii="Times New Roman" w:hAnsi="Times New Roman" w:cs="Times New Roman"/>
          <w:i/>
        </w:rPr>
        <w:t xml:space="preserve"> </w:t>
      </w:r>
      <w:r w:rsidR="005276BB" w:rsidRPr="0096768D">
        <w:rPr>
          <w:rFonts w:ascii="Times New Roman" w:hAnsi="Times New Roman" w:cs="Times New Roman"/>
          <w:i/>
        </w:rPr>
        <w:t>E</w:t>
      </w:r>
      <w:r w:rsidR="00BE2896" w:rsidRPr="0096768D">
        <w:rPr>
          <w:rFonts w:ascii="Times New Roman" w:hAnsi="Times New Roman" w:cs="Times New Roman"/>
          <w:i/>
        </w:rPr>
        <w:t xml:space="preserve">lle prenait </w:t>
      </w:r>
      <w:r w:rsidR="005276BB" w:rsidRPr="0096768D">
        <w:rPr>
          <w:rFonts w:ascii="Times New Roman" w:hAnsi="Times New Roman" w:cs="Times New Roman"/>
          <w:i/>
        </w:rPr>
        <w:t>six</w:t>
      </w:r>
      <w:r w:rsidR="00BE2896" w:rsidRPr="0096768D">
        <w:rPr>
          <w:rFonts w:ascii="Times New Roman" w:hAnsi="Times New Roman" w:cs="Times New Roman"/>
          <w:i/>
        </w:rPr>
        <w:t xml:space="preserve"> médicaments où les risques </w:t>
      </w:r>
      <w:r w:rsidR="005276BB" w:rsidRPr="0096768D">
        <w:rPr>
          <w:rFonts w:ascii="Times New Roman" w:hAnsi="Times New Roman" w:cs="Times New Roman"/>
          <w:i/>
        </w:rPr>
        <w:t>dépassaient</w:t>
      </w:r>
      <w:r w:rsidR="00BE2896" w:rsidRPr="0096768D">
        <w:rPr>
          <w:rFonts w:ascii="Times New Roman" w:hAnsi="Times New Roman" w:cs="Times New Roman"/>
          <w:i/>
        </w:rPr>
        <w:t xml:space="preserve"> les </w:t>
      </w:r>
      <w:r w:rsidR="005276BB" w:rsidRPr="0096768D">
        <w:rPr>
          <w:rFonts w:ascii="Times New Roman" w:hAnsi="Times New Roman" w:cs="Times New Roman"/>
          <w:i/>
        </w:rPr>
        <w:t>bénéfices</w:t>
      </w:r>
      <w:r w:rsidR="000A1119" w:rsidRPr="0096768D">
        <w:rPr>
          <w:rFonts w:ascii="Times New Roman" w:hAnsi="Times New Roman" w:cs="Times New Roman"/>
          <w:i/>
        </w:rPr>
        <w:t xml:space="preserve"> </w:t>
      </w:r>
      <w:r w:rsidR="00BE2896" w:rsidRPr="0096768D">
        <w:rPr>
          <w:rFonts w:ascii="Times New Roman" w:hAnsi="Times New Roman" w:cs="Times New Roman"/>
          <w:i/>
        </w:rPr>
        <w:t xml:space="preserve">; </w:t>
      </w:r>
      <w:r w:rsidR="005276BB" w:rsidRPr="0096768D">
        <w:rPr>
          <w:rFonts w:ascii="Times New Roman" w:hAnsi="Times New Roman" w:cs="Times New Roman"/>
          <w:i/>
        </w:rPr>
        <w:t>en plus,</w:t>
      </w:r>
      <w:r w:rsidR="00BE2896" w:rsidRPr="0096768D">
        <w:rPr>
          <w:rFonts w:ascii="Times New Roman" w:hAnsi="Times New Roman" w:cs="Times New Roman"/>
          <w:i/>
        </w:rPr>
        <w:t xml:space="preserve"> elle prenait des médicaments uniquement pour traiter les effets secondaires d'autres médicaments. En mettant en place un plan de déprescription avec l'équipe soignante, nous avons </w:t>
      </w:r>
      <w:r w:rsidR="005276BB" w:rsidRPr="0096768D">
        <w:rPr>
          <w:rFonts w:ascii="Times New Roman" w:hAnsi="Times New Roman" w:cs="Times New Roman"/>
          <w:i/>
        </w:rPr>
        <w:t>pu éliminer plus de la moitié de ses médicaments</w:t>
      </w:r>
      <w:r w:rsidR="00BE2896" w:rsidRPr="0096768D">
        <w:rPr>
          <w:rFonts w:ascii="Times New Roman" w:hAnsi="Times New Roman" w:cs="Times New Roman"/>
          <w:i/>
        </w:rPr>
        <w:t xml:space="preserve">. La santé de ma mère s’est </w:t>
      </w:r>
      <w:r w:rsidR="00D827D4" w:rsidRPr="0096768D">
        <w:rPr>
          <w:rFonts w:ascii="Times New Roman" w:hAnsi="Times New Roman" w:cs="Times New Roman"/>
          <w:i/>
        </w:rPr>
        <w:t>instantanément</w:t>
      </w:r>
      <w:r w:rsidR="00BE2896" w:rsidRPr="0096768D">
        <w:rPr>
          <w:rFonts w:ascii="Times New Roman" w:hAnsi="Times New Roman" w:cs="Times New Roman"/>
          <w:i/>
        </w:rPr>
        <w:t xml:space="preserve"> améliorée. Le plus grand changement que j'ai </w:t>
      </w:r>
      <w:r w:rsidR="005276BB" w:rsidRPr="0096768D">
        <w:rPr>
          <w:rFonts w:ascii="Times New Roman" w:hAnsi="Times New Roman" w:cs="Times New Roman"/>
          <w:i/>
        </w:rPr>
        <w:t xml:space="preserve">constaté a été au niveau de </w:t>
      </w:r>
      <w:r w:rsidR="00BE2896" w:rsidRPr="0096768D">
        <w:rPr>
          <w:rFonts w:ascii="Times New Roman" w:hAnsi="Times New Roman" w:cs="Times New Roman"/>
          <w:i/>
        </w:rPr>
        <w:t xml:space="preserve">ses capacités cognitives. </w:t>
      </w:r>
      <w:r w:rsidR="005276BB" w:rsidRPr="0096768D">
        <w:rPr>
          <w:rFonts w:ascii="Times New Roman" w:hAnsi="Times New Roman" w:cs="Times New Roman"/>
          <w:i/>
        </w:rPr>
        <w:t>Elle a recommencé à communiquer avec moi</w:t>
      </w:r>
      <w:r w:rsidR="00BE2896" w:rsidRPr="0096768D">
        <w:rPr>
          <w:rFonts w:ascii="Times New Roman" w:hAnsi="Times New Roman" w:cs="Times New Roman"/>
          <w:i/>
        </w:rPr>
        <w:t>! Je ne pouvais tout simplement pas</w:t>
      </w:r>
      <w:r w:rsidR="005276BB" w:rsidRPr="0096768D">
        <w:rPr>
          <w:rFonts w:ascii="Times New Roman" w:hAnsi="Times New Roman" w:cs="Times New Roman"/>
          <w:i/>
        </w:rPr>
        <w:t xml:space="preserve"> le</w:t>
      </w:r>
      <w:r w:rsidR="00BE2896" w:rsidRPr="0096768D">
        <w:rPr>
          <w:rFonts w:ascii="Times New Roman" w:hAnsi="Times New Roman" w:cs="Times New Roman"/>
          <w:i/>
        </w:rPr>
        <w:t xml:space="preserve"> croire. De plus, des symptômes tels que la constipation, les crampes aux jambes, la bouche sèche</w:t>
      </w:r>
      <w:r w:rsidR="005276BB" w:rsidRPr="0096768D">
        <w:rPr>
          <w:rFonts w:ascii="Times New Roman" w:hAnsi="Times New Roman" w:cs="Times New Roman"/>
          <w:i/>
        </w:rPr>
        <w:t xml:space="preserve"> ou</w:t>
      </w:r>
      <w:r w:rsidR="00BE2896" w:rsidRPr="0096768D">
        <w:rPr>
          <w:rFonts w:ascii="Times New Roman" w:hAnsi="Times New Roman" w:cs="Times New Roman"/>
          <w:i/>
        </w:rPr>
        <w:t xml:space="preserve"> le reflux ont disparu</w:t>
      </w:r>
      <w:r w:rsidR="002B2C39" w:rsidRPr="0096768D">
        <w:rPr>
          <w:rFonts w:ascii="Times New Roman" w:hAnsi="Times New Roman" w:cs="Times New Roman"/>
          <w:i/>
        </w:rPr>
        <w:t xml:space="preserve">, </w:t>
      </w:r>
      <w:r w:rsidR="00BE2896" w:rsidRPr="0096768D">
        <w:rPr>
          <w:rFonts w:ascii="Times New Roman" w:hAnsi="Times New Roman" w:cs="Times New Roman"/>
          <w:i/>
        </w:rPr>
        <w:t>ce qui a considérablement amélioré sa qualité de vie. Je suis très reconnaissant</w:t>
      </w:r>
      <w:r w:rsidR="005276BB" w:rsidRPr="0096768D">
        <w:rPr>
          <w:rFonts w:ascii="Times New Roman" w:hAnsi="Times New Roman" w:cs="Times New Roman"/>
          <w:i/>
        </w:rPr>
        <w:t>e</w:t>
      </w:r>
      <w:r w:rsidR="00BE2896" w:rsidRPr="0096768D">
        <w:rPr>
          <w:rFonts w:ascii="Times New Roman" w:hAnsi="Times New Roman" w:cs="Times New Roman"/>
          <w:i/>
        </w:rPr>
        <w:t xml:space="preserve"> d’avoir demandé un</w:t>
      </w:r>
      <w:r w:rsidR="00117087" w:rsidRPr="0096768D">
        <w:rPr>
          <w:rFonts w:ascii="Times New Roman" w:hAnsi="Times New Roman" w:cs="Times New Roman"/>
          <w:i/>
        </w:rPr>
        <w:t xml:space="preserve">e révision </w:t>
      </w:r>
      <w:r w:rsidR="00BE2896" w:rsidRPr="0096768D">
        <w:rPr>
          <w:rFonts w:ascii="Times New Roman" w:hAnsi="Times New Roman" w:cs="Times New Roman"/>
          <w:i/>
        </w:rPr>
        <w:t xml:space="preserve">de </w:t>
      </w:r>
      <w:r w:rsidR="005276BB" w:rsidRPr="0096768D">
        <w:rPr>
          <w:rFonts w:ascii="Times New Roman" w:hAnsi="Times New Roman" w:cs="Times New Roman"/>
          <w:i/>
        </w:rPr>
        <w:t>ses</w:t>
      </w:r>
      <w:r w:rsidR="00BE2896" w:rsidRPr="0096768D">
        <w:rPr>
          <w:rFonts w:ascii="Times New Roman" w:hAnsi="Times New Roman" w:cs="Times New Roman"/>
          <w:i/>
        </w:rPr>
        <w:t xml:space="preserve"> médicaments. </w:t>
      </w:r>
      <w:r w:rsidR="005276BB" w:rsidRPr="0096768D">
        <w:rPr>
          <w:rFonts w:ascii="Times New Roman" w:hAnsi="Times New Roman" w:cs="Times New Roman"/>
          <w:i/>
        </w:rPr>
        <w:t>J’aimerais</w:t>
      </w:r>
      <w:r w:rsidR="00BE2896" w:rsidRPr="0096768D">
        <w:rPr>
          <w:rFonts w:ascii="Times New Roman" w:hAnsi="Times New Roman" w:cs="Times New Roman"/>
          <w:i/>
        </w:rPr>
        <w:t xml:space="preserve"> que plus de gens connaissent </w:t>
      </w:r>
      <w:r w:rsidR="000C13AA" w:rsidRPr="0096768D">
        <w:rPr>
          <w:rFonts w:ascii="Times New Roman" w:hAnsi="Times New Roman" w:cs="Times New Roman"/>
          <w:i/>
        </w:rPr>
        <w:t>ce qu’est la</w:t>
      </w:r>
      <w:r w:rsidR="00BE2896" w:rsidRPr="0096768D">
        <w:rPr>
          <w:rFonts w:ascii="Times New Roman" w:hAnsi="Times New Roman" w:cs="Times New Roman"/>
          <w:i/>
        </w:rPr>
        <w:t xml:space="preserve"> déprescription </w:t>
      </w:r>
      <w:r w:rsidR="002B2C39" w:rsidRPr="0096768D">
        <w:rPr>
          <w:rFonts w:ascii="Times New Roman" w:hAnsi="Times New Roman" w:cs="Times New Roman"/>
          <w:i/>
        </w:rPr>
        <w:t xml:space="preserve">et pensent à vérifier </w:t>
      </w:r>
      <w:r w:rsidR="00BE2896" w:rsidRPr="0096768D">
        <w:rPr>
          <w:rFonts w:ascii="Times New Roman" w:hAnsi="Times New Roman" w:cs="Times New Roman"/>
          <w:i/>
        </w:rPr>
        <w:t xml:space="preserve">si cela </w:t>
      </w:r>
      <w:r w:rsidR="005276BB" w:rsidRPr="0096768D">
        <w:rPr>
          <w:rFonts w:ascii="Times New Roman" w:hAnsi="Times New Roman" w:cs="Times New Roman"/>
          <w:i/>
        </w:rPr>
        <w:t xml:space="preserve">pourrait </w:t>
      </w:r>
      <w:r w:rsidR="00BE2896" w:rsidRPr="0096768D">
        <w:rPr>
          <w:rFonts w:ascii="Times New Roman" w:hAnsi="Times New Roman" w:cs="Times New Roman"/>
          <w:i/>
        </w:rPr>
        <w:t>les aider ou aider leurs proches.</w:t>
      </w:r>
      <w:r w:rsidR="00117087" w:rsidRPr="0096768D">
        <w:rPr>
          <w:rFonts w:ascii="Times New Roman" w:hAnsi="Times New Roman" w:cs="Times New Roman"/>
          <w:i/>
        </w:rPr>
        <w:t> »</w:t>
      </w:r>
    </w:p>
    <w:p w:rsidR="00B43366" w:rsidRPr="0096768D" w:rsidRDefault="00B43366" w:rsidP="00A95BEC">
      <w:pPr>
        <w:spacing w:after="0" w:line="240" w:lineRule="auto"/>
        <w:jc w:val="both"/>
        <w:rPr>
          <w:rFonts w:ascii="Times New Roman" w:hAnsi="Times New Roman" w:cs="Times New Roman"/>
        </w:rPr>
      </w:pPr>
    </w:p>
    <w:p w:rsidR="003B67EB" w:rsidRPr="0096768D" w:rsidRDefault="003B67EB" w:rsidP="002B2C39">
      <w:pPr>
        <w:spacing w:after="0" w:line="240" w:lineRule="auto"/>
        <w:jc w:val="both"/>
        <w:rPr>
          <w:rFonts w:ascii="Times New Roman" w:hAnsi="Times New Roman" w:cs="Times New Roman"/>
          <w:b/>
          <w:bCs/>
        </w:rPr>
      </w:pPr>
    </w:p>
    <w:p w:rsidR="003B67EB" w:rsidRPr="0096768D" w:rsidRDefault="003B67EB" w:rsidP="002B2C39">
      <w:pPr>
        <w:spacing w:after="0" w:line="240" w:lineRule="auto"/>
        <w:jc w:val="both"/>
        <w:rPr>
          <w:rFonts w:ascii="Times New Roman" w:hAnsi="Times New Roman" w:cs="Times New Roman"/>
          <w:b/>
          <w:bCs/>
        </w:rPr>
      </w:pPr>
    </w:p>
    <w:p w:rsidR="003B67EB" w:rsidRPr="0096768D" w:rsidRDefault="003B67EB" w:rsidP="002B2C39">
      <w:pPr>
        <w:spacing w:after="0" w:line="240" w:lineRule="auto"/>
        <w:jc w:val="both"/>
        <w:rPr>
          <w:rFonts w:ascii="Times New Roman" w:hAnsi="Times New Roman" w:cs="Times New Roman"/>
          <w:b/>
          <w:bCs/>
        </w:rPr>
      </w:pPr>
    </w:p>
    <w:p w:rsidR="003B67EB" w:rsidRPr="0096768D" w:rsidRDefault="003B67EB" w:rsidP="002B2C39">
      <w:pPr>
        <w:spacing w:after="0" w:line="240" w:lineRule="auto"/>
        <w:jc w:val="both"/>
        <w:rPr>
          <w:rFonts w:ascii="Times New Roman" w:hAnsi="Times New Roman" w:cs="Times New Roman"/>
          <w:b/>
          <w:bCs/>
        </w:rPr>
      </w:pPr>
    </w:p>
    <w:p w:rsidR="003B67EB" w:rsidRPr="0096768D" w:rsidRDefault="003B67EB" w:rsidP="002B2C39">
      <w:pPr>
        <w:spacing w:after="0" w:line="240" w:lineRule="auto"/>
        <w:jc w:val="both"/>
        <w:rPr>
          <w:rFonts w:ascii="Times New Roman" w:hAnsi="Times New Roman" w:cs="Times New Roman"/>
          <w:b/>
          <w:bCs/>
        </w:rPr>
      </w:pPr>
    </w:p>
    <w:p w:rsidR="002B2C39" w:rsidRPr="0096768D" w:rsidRDefault="002B2C39" w:rsidP="002B2C39">
      <w:pPr>
        <w:spacing w:after="0" w:line="240" w:lineRule="auto"/>
        <w:jc w:val="both"/>
        <w:rPr>
          <w:rFonts w:ascii="Times New Roman" w:hAnsi="Times New Roman" w:cs="Times New Roman"/>
          <w:b/>
          <w:bCs/>
        </w:rPr>
      </w:pPr>
      <w:r w:rsidRPr="0096768D">
        <w:rPr>
          <w:rFonts w:ascii="Times New Roman" w:hAnsi="Times New Roman" w:cs="Times New Roman"/>
          <w:b/>
          <w:bCs/>
        </w:rPr>
        <w:t xml:space="preserve">Les données probantes: l'impact de l'usage inapproprié des médicaments </w:t>
      </w:r>
      <w:r w:rsidR="00117087" w:rsidRPr="0096768D">
        <w:rPr>
          <w:rFonts w:ascii="Times New Roman" w:hAnsi="Times New Roman" w:cs="Times New Roman"/>
          <w:b/>
          <w:bCs/>
        </w:rPr>
        <w:t>chez</w:t>
      </w:r>
      <w:r w:rsidRPr="0096768D">
        <w:rPr>
          <w:rFonts w:ascii="Times New Roman" w:hAnsi="Times New Roman" w:cs="Times New Roman"/>
          <w:b/>
          <w:bCs/>
        </w:rPr>
        <w:t xml:space="preserve"> les </w:t>
      </w:r>
      <w:r w:rsidR="00144A49" w:rsidRPr="0096768D">
        <w:rPr>
          <w:rFonts w:ascii="Times New Roman" w:hAnsi="Times New Roman" w:cs="Times New Roman"/>
          <w:b/>
          <w:bCs/>
        </w:rPr>
        <w:t xml:space="preserve">personnes </w:t>
      </w:r>
      <w:r w:rsidRPr="0096768D">
        <w:rPr>
          <w:rFonts w:ascii="Times New Roman" w:hAnsi="Times New Roman" w:cs="Times New Roman"/>
          <w:b/>
          <w:bCs/>
        </w:rPr>
        <w:t xml:space="preserve">aînés </w:t>
      </w:r>
      <w:r w:rsidR="00144A49" w:rsidRPr="0096768D">
        <w:rPr>
          <w:rFonts w:ascii="Times New Roman" w:hAnsi="Times New Roman" w:cs="Times New Roman"/>
          <w:b/>
          <w:bCs/>
        </w:rPr>
        <w:t>au Canada</w:t>
      </w:r>
    </w:p>
    <w:p w:rsidR="00C02225" w:rsidRPr="0096768D" w:rsidRDefault="002B2C39" w:rsidP="00D4151D">
      <w:pPr>
        <w:spacing w:after="0" w:line="240" w:lineRule="auto"/>
        <w:jc w:val="both"/>
        <w:rPr>
          <w:rFonts w:ascii="Times New Roman" w:hAnsi="Times New Roman" w:cs="Times New Roman"/>
          <w:bCs/>
          <w:vertAlign w:val="superscript"/>
        </w:rPr>
      </w:pPr>
      <w:r w:rsidRPr="0096768D">
        <w:rPr>
          <w:rFonts w:ascii="Times New Roman" w:hAnsi="Times New Roman" w:cs="Times New Roman"/>
          <w:bCs/>
        </w:rPr>
        <w:t>Des témoignages comme ceux de Johanna et Dusty ne sont malheureusement pas difficiles à trouver. Les aînés canadiens prennent beaucoup de médicaments et</w:t>
      </w:r>
      <w:r w:rsidR="00144A49" w:rsidRPr="0096768D">
        <w:rPr>
          <w:rFonts w:ascii="Times New Roman" w:hAnsi="Times New Roman" w:cs="Times New Roman"/>
          <w:bCs/>
        </w:rPr>
        <w:t>,</w:t>
      </w:r>
      <w:r w:rsidRPr="0096768D">
        <w:rPr>
          <w:rFonts w:ascii="Times New Roman" w:hAnsi="Times New Roman" w:cs="Times New Roman"/>
          <w:bCs/>
        </w:rPr>
        <w:t xml:space="preserve"> trop souvent, pas les bons. Au Canada, près de la moitié des </w:t>
      </w:r>
      <w:r w:rsidR="000C13AA" w:rsidRPr="0096768D">
        <w:rPr>
          <w:rFonts w:ascii="Times New Roman" w:hAnsi="Times New Roman" w:cs="Times New Roman"/>
          <w:bCs/>
        </w:rPr>
        <w:t>aînés</w:t>
      </w:r>
      <w:r w:rsidRPr="0096768D">
        <w:rPr>
          <w:rFonts w:ascii="Times New Roman" w:hAnsi="Times New Roman" w:cs="Times New Roman"/>
          <w:bCs/>
        </w:rPr>
        <w:t xml:space="preserve"> (49,4%) prennent au moins un médicament </w:t>
      </w:r>
      <w:r w:rsidR="00721494" w:rsidRPr="0096768D">
        <w:rPr>
          <w:rFonts w:ascii="Times New Roman" w:hAnsi="Times New Roman" w:cs="Times New Roman"/>
          <w:bCs/>
        </w:rPr>
        <w:t xml:space="preserve">potentiellement inapproprié, où </w:t>
      </w:r>
      <w:r w:rsidRPr="0096768D">
        <w:rPr>
          <w:rFonts w:ascii="Times New Roman" w:hAnsi="Times New Roman" w:cs="Times New Roman"/>
          <w:bCs/>
        </w:rPr>
        <w:t xml:space="preserve">les risques d’effets néfastes </w:t>
      </w:r>
      <w:r w:rsidR="00721494" w:rsidRPr="0096768D">
        <w:rPr>
          <w:rFonts w:ascii="Times New Roman" w:hAnsi="Times New Roman" w:cs="Times New Roman"/>
          <w:bCs/>
        </w:rPr>
        <w:t xml:space="preserve">peuvent </w:t>
      </w:r>
      <w:r w:rsidR="00144A49" w:rsidRPr="0096768D">
        <w:rPr>
          <w:rFonts w:ascii="Times New Roman" w:hAnsi="Times New Roman" w:cs="Times New Roman"/>
          <w:bCs/>
        </w:rPr>
        <w:t>dépasse</w:t>
      </w:r>
      <w:r w:rsidR="00721494" w:rsidRPr="0096768D">
        <w:rPr>
          <w:rFonts w:ascii="Times New Roman" w:hAnsi="Times New Roman" w:cs="Times New Roman"/>
          <w:bCs/>
        </w:rPr>
        <w:t>r</w:t>
      </w:r>
      <w:r w:rsidRPr="0096768D">
        <w:rPr>
          <w:rFonts w:ascii="Times New Roman" w:hAnsi="Times New Roman" w:cs="Times New Roman"/>
          <w:bCs/>
        </w:rPr>
        <w:t xml:space="preserve"> les bénéfices. Plus des deux tiers (69,8%) des résidents des établissements de soins de longue durée reçoivent des médicaments potentiellement inappropriés. La prise de médicaments inappropriés a de lourdes conséquences sur les aînés : déclin cognitif, confusion et perte de mémoire (qui peuvent être diagnostiqués à tort comme </w:t>
      </w:r>
      <w:r w:rsidR="00144A49" w:rsidRPr="0096768D">
        <w:rPr>
          <w:rFonts w:ascii="Times New Roman" w:hAnsi="Times New Roman" w:cs="Times New Roman"/>
          <w:bCs/>
        </w:rPr>
        <w:t>symptomes de</w:t>
      </w:r>
      <w:r w:rsidRPr="0096768D">
        <w:rPr>
          <w:rFonts w:ascii="Times New Roman" w:hAnsi="Times New Roman" w:cs="Times New Roman"/>
          <w:bCs/>
        </w:rPr>
        <w:t xml:space="preserve"> démence), chutes, fractures, hospitalisations et perte prématurée de l’autonomie ne sont que quelques exemples. Les données probantes montrent que plus les </w:t>
      </w:r>
      <w:r w:rsidR="00144A49" w:rsidRPr="0096768D">
        <w:rPr>
          <w:rFonts w:ascii="Times New Roman" w:hAnsi="Times New Roman" w:cs="Times New Roman"/>
          <w:bCs/>
        </w:rPr>
        <w:t xml:space="preserve">aînés </w:t>
      </w:r>
      <w:r w:rsidRPr="0096768D">
        <w:rPr>
          <w:rFonts w:ascii="Times New Roman" w:hAnsi="Times New Roman" w:cs="Times New Roman"/>
          <w:bCs/>
        </w:rPr>
        <w:t xml:space="preserve">prennent de médicaments, plus </w:t>
      </w:r>
      <w:r w:rsidR="000C13AA" w:rsidRPr="0096768D">
        <w:rPr>
          <w:rFonts w:ascii="Times New Roman" w:hAnsi="Times New Roman" w:cs="Times New Roman"/>
          <w:bCs/>
        </w:rPr>
        <w:t>ils</w:t>
      </w:r>
      <w:r w:rsidRPr="0096768D">
        <w:rPr>
          <w:rFonts w:ascii="Times New Roman" w:hAnsi="Times New Roman" w:cs="Times New Roman"/>
          <w:bCs/>
        </w:rPr>
        <w:t xml:space="preserve"> sont susceptibles d'être hospitalisés.</w:t>
      </w:r>
      <w:r w:rsidR="00165C36" w:rsidRPr="0096768D">
        <w:rPr>
          <w:rFonts w:ascii="Times New Roman" w:hAnsi="Times New Roman" w:cs="Times New Roman"/>
          <w:bCs/>
        </w:rPr>
        <w:fldChar w:fldCharType="begin"/>
      </w:r>
      <w:r w:rsidR="00C02225" w:rsidRPr="0096768D">
        <w:rPr>
          <w:rFonts w:ascii="Times New Roman" w:hAnsi="Times New Roman" w:cs="Times New Roman"/>
          <w:bCs/>
        </w:rPr>
        <w:instrText xml:space="preserve"> ADDIN ZOTERO_ITEM CSL_CITATION {"citationID":"9iJ7h8bs","properties":{"formattedCitation":"\\super 2\\nosupersub{}","plainCitation":"2","noteIndex":0},"citationItems":[{"id":19769,"uris":["http://zotero.org/users/1804742/items/ZHZ6VJKW"],"uri":["http://zotero.org/users/1804742/items/ZHZ6VJKW"],"itemData":{"id":19769,"type":"report","event-place":"Ottawa, ON","publisher":"Canadian Institute for Health Information","publisher-place":"Ottawa, ON","title":"Drug Use Among Seniors in Canada, 2016","URL":"https://www.cihi.ca/sites/default/files/document/drug-use-among-seniors-2016-en-web.pdf","author":[{"family":"CIHI","given":""}],"accessed":{"date-parts":[["2021",1,25]]},"issued":{"date-parts":[["2018"]]}}}],"schema":"https://github.com/citation-style-language/schema/raw/master/csl-citation.json"} </w:instrText>
      </w:r>
      <w:r w:rsidR="00165C36" w:rsidRPr="0096768D">
        <w:rPr>
          <w:rFonts w:ascii="Times New Roman" w:hAnsi="Times New Roman" w:cs="Times New Roman"/>
          <w:bCs/>
        </w:rPr>
        <w:fldChar w:fldCharType="separate"/>
      </w:r>
      <w:r w:rsidR="00C02225" w:rsidRPr="0096768D">
        <w:rPr>
          <w:rFonts w:ascii="Times New Roman" w:hAnsi="Times New Roman" w:cs="Times New Roman"/>
          <w:vertAlign w:val="superscript"/>
        </w:rPr>
        <w:t>2</w:t>
      </w:r>
      <w:r w:rsidR="00165C36" w:rsidRPr="0096768D">
        <w:rPr>
          <w:rFonts w:ascii="Times New Roman" w:hAnsi="Times New Roman" w:cs="Times New Roman"/>
          <w:bCs/>
        </w:rPr>
        <w:fldChar w:fldCharType="end"/>
      </w:r>
      <w:r w:rsidR="00C02225" w:rsidRPr="0096768D">
        <w:rPr>
          <w:rFonts w:ascii="Times New Roman" w:hAnsi="Times New Roman" w:cs="Times New Roman"/>
          <w:bCs/>
        </w:rPr>
        <w:t xml:space="preserve"> </w:t>
      </w:r>
      <w:r w:rsidRPr="0096768D">
        <w:rPr>
          <w:rFonts w:ascii="Times New Roman" w:hAnsi="Times New Roman" w:cs="Times New Roman"/>
          <w:bCs/>
        </w:rPr>
        <w:t>Certaines évaluations suggèrent que 10% à 30% des visites aux urgences chez les aînés sont causées par l'utilisation de médicaments à risque,</w:t>
      </w:r>
      <w:r w:rsidR="00165C36" w:rsidRPr="0096768D">
        <w:rPr>
          <w:rFonts w:ascii="Times New Roman" w:hAnsi="Times New Roman" w:cs="Times New Roman"/>
          <w:bCs/>
        </w:rPr>
        <w:fldChar w:fldCharType="begin"/>
      </w:r>
      <w:r w:rsidR="00C02225" w:rsidRPr="0096768D">
        <w:rPr>
          <w:rFonts w:ascii="Times New Roman" w:hAnsi="Times New Roman" w:cs="Times New Roman"/>
          <w:bCs/>
        </w:rPr>
        <w:instrText xml:space="preserve"> ADDIN ZOTERO_ITEM CSL_CITATION {"citationID":"CESCleYE","properties":{"formattedCitation":"\\super 3,4\\nosupersub{}","plainCitation":"3,4","noteIndex":0},"citationItems":[{"id":19783,"uris":["http://zotero.org/users/1804742/items/ESQ9MWX3"],"uri":["http://zotero.org/users/1804742/items/ESQ9MWX3"],"itemData":{"id":19783,"type":"article-journal","container-title":"European Journal of Clinical Pharmacology","DOI":"10.1007/s00228-017-2225-3","ISSN":"0031-6970, 1432-1041","issue":"6","journalAbbreviation":"Eur J Clin Pharmacol","language":"en","page":"759-770","source":"DOI.org (Crossref)","title":"Hospital admissions due to adverse drug reactions in the elderly. A meta-analysis","volume":"73","author":[{"family":"Oscanoa","given":"T. J."},{"family":"Lizaraso","given":"F."},{"family":"Carvajal","given":"Alfonso"}],"issued":{"date-parts":[["2017",6]]}}},{"id":19782,"uris":["http://zotero.org/users/1804742/items/FKLG2CE3"],"uri":["http://zotero.org/users/1804742/items/FKLG2CE3"],"itemData":{"id":19782,"type":"article-journal","container-title":"Annals of Emergency Medicine","DOI":"10.1067/mem.2001.119456","ISSN":"01960644","issue":"6","journalAbbreviation":"Annals of Emergency Medicine","language":"en","page":"666-671","source":"DOI.org (Crossref)","title":"Polypharmacy, adverse drug-related events, and potential adverse drug interactions in elderly patients presenting to an emergency department","volume":"38","author":[{"family":"Hohl","given":"Corinne Michèle"},{"family":"Dankoff","given":"Jerrald"},{"family":"Colacone","given":"Antoinette"},{"family":"Afilalo","given":"Marc"}],"issued":{"date-parts":[["2001",12]]}}}],"schema":"https://github.com/citation-style-language/schema/raw/master/csl-citation.json"} </w:instrText>
      </w:r>
      <w:r w:rsidR="00165C36" w:rsidRPr="0096768D">
        <w:rPr>
          <w:rFonts w:ascii="Times New Roman" w:hAnsi="Times New Roman" w:cs="Times New Roman"/>
          <w:bCs/>
        </w:rPr>
        <w:fldChar w:fldCharType="separate"/>
      </w:r>
      <w:r w:rsidR="00C02225" w:rsidRPr="0096768D">
        <w:rPr>
          <w:rFonts w:ascii="Times New Roman" w:hAnsi="Times New Roman" w:cs="Times New Roman"/>
          <w:vertAlign w:val="superscript"/>
        </w:rPr>
        <w:t>3,4</w:t>
      </w:r>
      <w:r w:rsidR="00165C36" w:rsidRPr="0096768D">
        <w:rPr>
          <w:rFonts w:ascii="Times New Roman" w:hAnsi="Times New Roman" w:cs="Times New Roman"/>
          <w:bCs/>
        </w:rPr>
        <w:fldChar w:fldCharType="end"/>
      </w:r>
      <w:r w:rsidR="00C02225" w:rsidRPr="0096768D">
        <w:rPr>
          <w:rFonts w:ascii="Times New Roman" w:hAnsi="Times New Roman" w:cs="Times New Roman"/>
          <w:bCs/>
          <w:vertAlign w:val="superscript"/>
        </w:rPr>
        <w:t xml:space="preserve"> </w:t>
      </w:r>
      <w:r w:rsidR="00144A49" w:rsidRPr="0096768D">
        <w:rPr>
          <w:rFonts w:ascii="Times New Roman" w:hAnsi="Times New Roman" w:cs="Times New Roman"/>
          <w:bCs/>
        </w:rPr>
        <w:t xml:space="preserve">et </w:t>
      </w:r>
      <w:r w:rsidRPr="0096768D">
        <w:rPr>
          <w:rFonts w:ascii="Times New Roman" w:hAnsi="Times New Roman" w:cs="Times New Roman"/>
          <w:bCs/>
        </w:rPr>
        <w:t xml:space="preserve">plus de la moitié des ces admissions </w:t>
      </w:r>
      <w:r w:rsidR="00144A49" w:rsidRPr="0096768D">
        <w:rPr>
          <w:rFonts w:ascii="Times New Roman" w:hAnsi="Times New Roman" w:cs="Times New Roman"/>
          <w:bCs/>
        </w:rPr>
        <w:t xml:space="preserve">sont </w:t>
      </w:r>
      <w:r w:rsidR="00117087" w:rsidRPr="0096768D">
        <w:rPr>
          <w:rFonts w:ascii="Times New Roman" w:hAnsi="Times New Roman" w:cs="Times New Roman"/>
          <w:bCs/>
        </w:rPr>
        <w:t xml:space="preserve">jugées </w:t>
      </w:r>
      <w:r w:rsidRPr="0096768D">
        <w:rPr>
          <w:rFonts w:ascii="Times New Roman" w:hAnsi="Times New Roman" w:cs="Times New Roman"/>
          <w:bCs/>
        </w:rPr>
        <w:t>évitables.</w:t>
      </w:r>
      <w:r w:rsidR="00165C36" w:rsidRPr="0096768D">
        <w:rPr>
          <w:rFonts w:ascii="Times New Roman" w:hAnsi="Times New Roman" w:cs="Times New Roman"/>
          <w:bCs/>
        </w:rPr>
        <w:fldChar w:fldCharType="begin"/>
      </w:r>
      <w:r w:rsidR="00C02225" w:rsidRPr="0096768D">
        <w:rPr>
          <w:rFonts w:ascii="Times New Roman" w:hAnsi="Times New Roman" w:cs="Times New Roman"/>
          <w:bCs/>
        </w:rPr>
        <w:instrText xml:space="preserve"> ADDIN ZOTERO_ITEM CSL_CITATION {"citationID":"rLO46H9L","properties":{"formattedCitation":"\\super 5\\nosupersub{}","plainCitation":"5","noteIndex":0},"citationItems":[{"id":19781,"uris":["http://zotero.org/users/1804742/items/J537UZWY"],"uri":["http://zotero.org/users/1804742/items/J537UZWY"],"itemData":{"id":19781,"type":"article-journal","container-title":"Internal Medicine Journal","DOI":"10.1046/j.1445-5994.2001.00044.x","ISSN":"1444-0903, 1445-5994","issue":"4","journalAbbreviation":"Intern Med J","language":"en","page":"199-205","source":"DOI.org (Crossref)","title":"Adverse drug events as a cause of hospital admission in the elderly","volume":"31","author":[{"family":"Chan","given":"M."},{"family":"Nicklason","given":"F."},{"family":"Vial","given":"J. H."}],"issued":{"date-parts":[["2001",5,20]]}}}],"schema":"https://github.com/citation-style-language/schema/raw/master/csl-citation.json"} </w:instrText>
      </w:r>
      <w:r w:rsidR="00165C36" w:rsidRPr="0096768D">
        <w:rPr>
          <w:rFonts w:ascii="Times New Roman" w:hAnsi="Times New Roman" w:cs="Times New Roman"/>
          <w:bCs/>
        </w:rPr>
        <w:fldChar w:fldCharType="separate"/>
      </w:r>
      <w:r w:rsidR="00C02225" w:rsidRPr="0096768D">
        <w:rPr>
          <w:rFonts w:ascii="Times New Roman" w:hAnsi="Times New Roman" w:cs="Times New Roman"/>
          <w:vertAlign w:val="superscript"/>
        </w:rPr>
        <w:t>5</w:t>
      </w:r>
      <w:r w:rsidR="00165C36" w:rsidRPr="0096768D">
        <w:rPr>
          <w:rFonts w:ascii="Times New Roman" w:hAnsi="Times New Roman" w:cs="Times New Roman"/>
          <w:bCs/>
        </w:rPr>
        <w:fldChar w:fldCharType="end"/>
      </w:r>
      <w:r w:rsidR="00C02225" w:rsidRPr="0096768D">
        <w:rPr>
          <w:rFonts w:ascii="Times New Roman" w:hAnsi="Times New Roman" w:cs="Times New Roman"/>
          <w:bCs/>
        </w:rPr>
        <w:t xml:space="preserve"> </w:t>
      </w:r>
      <w:r w:rsidR="00117087" w:rsidRPr="0096768D">
        <w:rPr>
          <w:rFonts w:ascii="Times New Roman" w:hAnsi="Times New Roman" w:cs="Times New Roman"/>
          <w:bCs/>
        </w:rPr>
        <w:t>La situation actuelle est inquiétante : d</w:t>
      </w:r>
      <w:r w:rsidRPr="0096768D">
        <w:rPr>
          <w:rFonts w:ascii="Times New Roman" w:hAnsi="Times New Roman" w:cs="Times New Roman"/>
          <w:bCs/>
        </w:rPr>
        <w:t xml:space="preserve">es données préliminaires indiquent que le nombre </w:t>
      </w:r>
      <w:r w:rsidR="00C91E94" w:rsidRPr="0096768D">
        <w:rPr>
          <w:rFonts w:ascii="Times New Roman" w:hAnsi="Times New Roman" w:cs="Times New Roman"/>
          <w:bCs/>
        </w:rPr>
        <w:t xml:space="preserve">de </w:t>
      </w:r>
      <w:r w:rsidRPr="0096768D">
        <w:rPr>
          <w:rFonts w:ascii="Times New Roman" w:hAnsi="Times New Roman" w:cs="Times New Roman"/>
          <w:bCs/>
        </w:rPr>
        <w:t>prescription</w:t>
      </w:r>
      <w:r w:rsidR="00C91E94" w:rsidRPr="0096768D">
        <w:rPr>
          <w:rFonts w:ascii="Times New Roman" w:hAnsi="Times New Roman" w:cs="Times New Roman"/>
          <w:bCs/>
        </w:rPr>
        <w:t>s</w:t>
      </w:r>
      <w:r w:rsidRPr="0096768D">
        <w:rPr>
          <w:rFonts w:ascii="Times New Roman" w:hAnsi="Times New Roman" w:cs="Times New Roman"/>
          <w:bCs/>
        </w:rPr>
        <w:t xml:space="preserve"> de médicaments psychotropes a augmenté chez les </w:t>
      </w:r>
      <w:r w:rsidR="00144A49" w:rsidRPr="0096768D">
        <w:rPr>
          <w:rFonts w:ascii="Times New Roman" w:hAnsi="Times New Roman" w:cs="Times New Roman"/>
          <w:bCs/>
        </w:rPr>
        <w:t xml:space="preserve">personnes résidant dans les </w:t>
      </w:r>
      <w:r w:rsidRPr="0096768D">
        <w:rPr>
          <w:rFonts w:ascii="Times New Roman" w:hAnsi="Times New Roman" w:cs="Times New Roman"/>
          <w:bCs/>
        </w:rPr>
        <w:t>foyers de soins en Ontario pendant la pandémie de COVID-19.</w:t>
      </w:r>
      <w:r w:rsidR="00165C36" w:rsidRPr="0096768D">
        <w:rPr>
          <w:rFonts w:ascii="Times New Roman" w:hAnsi="Times New Roman" w:cs="Times New Roman"/>
          <w:bCs/>
        </w:rPr>
        <w:fldChar w:fldCharType="begin"/>
      </w:r>
      <w:r w:rsidR="00C02225" w:rsidRPr="0096768D">
        <w:rPr>
          <w:rFonts w:ascii="Times New Roman" w:hAnsi="Times New Roman" w:cs="Times New Roman"/>
          <w:bCs/>
        </w:rPr>
        <w:instrText xml:space="preserve"> ADDIN ZOTERO_ITEM CSL_CITATION {"citationID":"UFHi4c34","properties":{"formattedCitation":"\\super 6\\nosupersub{}","plainCitation":"6","noteIndex":0},"citationItems":[{"id":19840,"uris":["http://zotero.org/users/1804742/items/XTUV9U2T"],"uri":["http://zotero.org/users/1804742/items/XTUV9U2T"],"itemData":{"id":19840,"type":"report","abstract":"Abstract\n          In this population-based study of all Ontario nursing home residents, we found increased prescribing of psychotropic drugs at the onset of the COVID-19 pandemic that persisted through September 2020. Increases in prescribing were out of proportion to expected secular trends, and distinct from observed prescribing changes in other drugs during the pandemic. Our findings underscore the urgency of balancing infection prevention and control measures in nursing homes with the mental wellbeing of residents.","genre":"preprint","language":"en","note":"DOI: 10.1101/2020.11.26.20239525","publisher":"Geriatric Medicine","source":"DOI.org (Crossref)","title":"Increased Prescribing of Psychotropic Medications to Ontario Nursing Home Residents during the COVID-19 Pandemic","URL":"http://medrxiv.org/lookup/doi/10.1101/2020.11.26.20239525","author":[{"family":"Stall","given":"Nathan M."},{"family":"Zipursky","given":"Jonathan S."},{"family":"Rangrej","given":"Jagadish"},{"family":"Jones","given":"Aaron"},{"family":"Costa","given":"Andrew P."},{"family":"Hillmer","given":"Michael P."},{"family":"Brown","given":"Kevin"}],"accessed":{"date-parts":[["2021",2,3]]},"issued":{"date-parts":[["2020",11,30]]}}}],"schema":"https://github.com/citation-style-language/schema/raw/master/csl-citation.json"} </w:instrText>
      </w:r>
      <w:r w:rsidR="00165C36" w:rsidRPr="0096768D">
        <w:rPr>
          <w:rFonts w:ascii="Times New Roman" w:hAnsi="Times New Roman" w:cs="Times New Roman"/>
          <w:bCs/>
        </w:rPr>
        <w:fldChar w:fldCharType="separate"/>
      </w:r>
      <w:r w:rsidR="00C02225" w:rsidRPr="0096768D">
        <w:rPr>
          <w:rFonts w:ascii="Times New Roman" w:hAnsi="Times New Roman" w:cs="Times New Roman"/>
          <w:vertAlign w:val="superscript"/>
        </w:rPr>
        <w:t>6</w:t>
      </w:r>
      <w:r w:rsidR="00165C36" w:rsidRPr="0096768D">
        <w:rPr>
          <w:rFonts w:ascii="Times New Roman" w:hAnsi="Times New Roman" w:cs="Times New Roman"/>
          <w:bCs/>
        </w:rPr>
        <w:fldChar w:fldCharType="end"/>
      </w:r>
    </w:p>
    <w:p w:rsidR="00C02225" w:rsidRPr="0096768D" w:rsidRDefault="00C02225" w:rsidP="00D4151D">
      <w:pPr>
        <w:spacing w:after="0" w:line="240" w:lineRule="auto"/>
        <w:jc w:val="both"/>
        <w:rPr>
          <w:rFonts w:ascii="Times New Roman" w:hAnsi="Times New Roman" w:cs="Times New Roman"/>
          <w:b/>
          <w:bCs/>
        </w:rPr>
      </w:pPr>
    </w:p>
    <w:p w:rsidR="00D4151D" w:rsidRPr="0096768D" w:rsidRDefault="00D4151D" w:rsidP="00D4151D">
      <w:pPr>
        <w:spacing w:after="0" w:line="240" w:lineRule="auto"/>
        <w:jc w:val="both"/>
        <w:rPr>
          <w:rFonts w:ascii="Times New Roman" w:hAnsi="Times New Roman" w:cs="Times New Roman"/>
          <w:b/>
          <w:bCs/>
        </w:rPr>
      </w:pPr>
      <w:r w:rsidRPr="0096768D">
        <w:rPr>
          <w:rFonts w:ascii="Times New Roman" w:hAnsi="Times New Roman" w:cs="Times New Roman"/>
          <w:b/>
          <w:bCs/>
        </w:rPr>
        <w:t xml:space="preserve">Solutions: une stratégie nationale </w:t>
      </w:r>
      <w:r w:rsidR="007436BE" w:rsidRPr="0096768D">
        <w:rPr>
          <w:rFonts w:ascii="Times New Roman" w:hAnsi="Times New Roman" w:cs="Times New Roman"/>
          <w:b/>
          <w:bCs/>
        </w:rPr>
        <w:t xml:space="preserve">d’usage </w:t>
      </w:r>
      <w:r w:rsidRPr="0096768D">
        <w:rPr>
          <w:rFonts w:ascii="Times New Roman" w:hAnsi="Times New Roman" w:cs="Times New Roman"/>
          <w:b/>
          <w:bCs/>
        </w:rPr>
        <w:t>sécuritaire et approprié d</w:t>
      </w:r>
      <w:r w:rsidR="007436BE" w:rsidRPr="0096768D">
        <w:rPr>
          <w:rFonts w:ascii="Times New Roman" w:hAnsi="Times New Roman" w:cs="Times New Roman"/>
          <w:b/>
          <w:bCs/>
        </w:rPr>
        <w:t>u</w:t>
      </w:r>
      <w:r w:rsidRPr="0096768D">
        <w:rPr>
          <w:rFonts w:ascii="Times New Roman" w:hAnsi="Times New Roman" w:cs="Times New Roman"/>
          <w:b/>
          <w:bCs/>
        </w:rPr>
        <w:t xml:space="preserve"> médicament</w:t>
      </w:r>
    </w:p>
    <w:p w:rsidR="00790D07" w:rsidRPr="0096768D" w:rsidRDefault="00D4151D" w:rsidP="00D4151D">
      <w:pPr>
        <w:spacing w:after="0" w:line="240" w:lineRule="auto"/>
        <w:jc w:val="both"/>
        <w:rPr>
          <w:rFonts w:ascii="Times New Roman" w:hAnsi="Times New Roman" w:cs="Times New Roman"/>
          <w:bCs/>
        </w:rPr>
      </w:pPr>
      <w:r w:rsidRPr="0096768D">
        <w:rPr>
          <w:rFonts w:ascii="Times New Roman" w:hAnsi="Times New Roman" w:cs="Times New Roman"/>
          <w:bCs/>
        </w:rPr>
        <w:t>Le rapport du Dr Hoskins</w:t>
      </w:r>
      <w:r w:rsidR="00FB2C1A" w:rsidRPr="0096768D">
        <w:rPr>
          <w:rFonts w:ascii="Times New Roman" w:hAnsi="Times New Roman" w:cs="Times New Roman"/>
          <w:bCs/>
        </w:rPr>
        <w:t xml:space="preserve"> (</w:t>
      </w:r>
      <w:r w:rsidR="00296241" w:rsidRPr="0096768D">
        <w:rPr>
          <w:rFonts w:ascii="Times New Roman" w:hAnsi="Times New Roman" w:cs="Times New Roman"/>
          <w:bCs/>
          <w:i/>
        </w:rPr>
        <w:t>L’assurance-médicaments pour</w:t>
      </w:r>
      <w:r w:rsidR="00296241" w:rsidRPr="0096768D">
        <w:rPr>
          <w:rFonts w:ascii="Times New Roman" w:hAnsi="Times New Roman" w:cs="Times New Roman"/>
          <w:bCs/>
        </w:rPr>
        <w:t xml:space="preserve"> </w:t>
      </w:r>
      <w:r w:rsidR="00296241" w:rsidRPr="0096768D">
        <w:rPr>
          <w:rFonts w:ascii="Times New Roman" w:hAnsi="Times New Roman" w:cs="Times New Roman"/>
          <w:bCs/>
          <w:i/>
        </w:rPr>
        <w:t>tous</w:t>
      </w:r>
      <w:r w:rsidR="00FB2C1A" w:rsidRPr="0096768D">
        <w:rPr>
          <w:rFonts w:ascii="Times New Roman" w:hAnsi="Times New Roman" w:cs="Times New Roman"/>
          <w:bCs/>
        </w:rPr>
        <w:t>)</w:t>
      </w:r>
      <w:r w:rsidR="00165C36" w:rsidRPr="0096768D">
        <w:rPr>
          <w:rFonts w:ascii="Times New Roman" w:hAnsi="Times New Roman" w:cs="Times New Roman"/>
          <w:bCs/>
        </w:rPr>
        <w:fldChar w:fldCharType="begin"/>
      </w:r>
      <w:r w:rsidR="00C02225" w:rsidRPr="0096768D">
        <w:rPr>
          <w:rFonts w:ascii="Times New Roman" w:hAnsi="Times New Roman" w:cs="Times New Roman"/>
          <w:bCs/>
        </w:rPr>
        <w:instrText xml:space="preserve"> ADDIN ZOTERO_ITEM CSL_CITATION {"citationID":"MujdpTxH","properties":{"formattedCitation":"\\super 7\\nosupersub{}","plainCitation":"7","noteIndex":0},"citationItems":[{"id":19574,"uris":["http://zotero.org/users/1804742/items/VM52Z7YZ"],"uri":["http://zotero.org/users/1804742/items/VM52Z7YZ"],"itemData":{"id":19574,"type":"book","ISBN":"978-0-660-30974-3","language":"English","note":"OCLC: 1112027623","source":"Open WorldCat","title":"A prescription for Canada: achieving pharmacare for all. Final report of the Advisory Council on the Implementation of National Pharmacare.","title-short":"A prescription for Canada","URL":"http://publications.gc.ca/collections/collection_2019/sc-hc/H22-4-18-2019-eng.pdf","author":[{"literal":"Canada"},{"literal":"Health Canada"},{"literal":"Advisory Council on the Implementation of National Pharmacare"}],"accessed":{"date-parts":[["2021",1,12]]},"issued":{"date-parts":[["2019"]]}}}],"schema":"https://github.com/citation-style-language/schema/raw/master/csl-citation.json"} </w:instrText>
      </w:r>
      <w:r w:rsidR="00165C36" w:rsidRPr="0096768D">
        <w:rPr>
          <w:rFonts w:ascii="Times New Roman" w:hAnsi="Times New Roman" w:cs="Times New Roman"/>
          <w:bCs/>
        </w:rPr>
        <w:fldChar w:fldCharType="separate"/>
      </w:r>
      <w:r w:rsidR="00C02225" w:rsidRPr="0096768D">
        <w:rPr>
          <w:rFonts w:ascii="Times New Roman" w:hAnsi="Times New Roman" w:cs="Times New Roman"/>
          <w:vertAlign w:val="superscript"/>
        </w:rPr>
        <w:t>7</w:t>
      </w:r>
      <w:r w:rsidR="00165C36" w:rsidRPr="0096768D">
        <w:rPr>
          <w:rFonts w:ascii="Times New Roman" w:hAnsi="Times New Roman" w:cs="Times New Roman"/>
          <w:bCs/>
        </w:rPr>
        <w:fldChar w:fldCharType="end"/>
      </w:r>
      <w:r w:rsidR="00C02225" w:rsidRPr="0096768D">
        <w:rPr>
          <w:rFonts w:ascii="Times New Roman" w:hAnsi="Times New Roman" w:cs="Times New Roman"/>
          <w:bCs/>
        </w:rPr>
        <w:t xml:space="preserve"> </w:t>
      </w:r>
      <w:r w:rsidRPr="0096768D">
        <w:rPr>
          <w:rFonts w:ascii="Times New Roman" w:hAnsi="Times New Roman" w:cs="Times New Roman"/>
          <w:bCs/>
        </w:rPr>
        <w:t xml:space="preserve">et l'examen externe </w:t>
      </w:r>
      <w:r w:rsidR="00296241" w:rsidRPr="0096768D">
        <w:rPr>
          <w:rFonts w:ascii="Times New Roman" w:hAnsi="Times New Roman" w:cs="Times New Roman"/>
          <w:bCs/>
          <w:i/>
        </w:rPr>
        <w:t>Ajustées à l’objectif</w:t>
      </w:r>
      <w:r w:rsidRPr="0096768D">
        <w:rPr>
          <w:rFonts w:ascii="Times New Roman" w:hAnsi="Times New Roman" w:cs="Times New Roman"/>
          <w:bCs/>
          <w:i/>
        </w:rPr>
        <w:t xml:space="preserve"> </w:t>
      </w:r>
      <w:r w:rsidRPr="0096768D">
        <w:rPr>
          <w:rFonts w:ascii="Times New Roman" w:hAnsi="Times New Roman" w:cs="Times New Roman"/>
          <w:bCs/>
        </w:rPr>
        <w:t>des organisations de santé pancanadiennes</w:t>
      </w:r>
      <w:r w:rsidR="00165C36" w:rsidRPr="0096768D">
        <w:rPr>
          <w:rFonts w:ascii="Times New Roman" w:hAnsi="Times New Roman" w:cs="Times New Roman"/>
          <w:bCs/>
        </w:rPr>
        <w:fldChar w:fldCharType="begin"/>
      </w:r>
      <w:r w:rsidR="00C02225" w:rsidRPr="0096768D">
        <w:rPr>
          <w:rFonts w:ascii="Times New Roman" w:hAnsi="Times New Roman" w:cs="Times New Roman"/>
          <w:bCs/>
        </w:rPr>
        <w:instrText xml:space="preserve"> ADDIN ZOTERO_ITEM CSL_CITATION {"citationID":"eOUmhGuY","properties":{"formattedCitation":"\\super 8\\nosupersub{}","plainCitation":"8","noteIndex":0},"citationItems":[{"id":19514,"uris":["http://zotero.org/users/1804742/items/3246QBFT"],"uri":["http://zotero.org/users/1804742/items/3246QBFT"],"itemData":{"id":19514,"type":"book","event-place":"Place of publication not identified","ISBN":"978-0-660-25782-2","language":"English","note":"OCLC: 1047637351","publisher":"Health Canada","publisher-place":"Place of publication not identified","source":"Open WorldCat","title":"Fit for Purpose: Findings and Recommendations of the External Review of the Pan-Canadian Health Organizations","URL":"https://deslibris.ca/ID/10096404","author":[{"family":"Forest","given":"Pierre-Gerlier"},{"family":"Martin","given":"Danielle"}],"accessed":{"date-parts":[["2021",1,7]]},"issued":{"date-parts":[["2018"]]}}}],"schema":"https://github.com/citation-style-language/schema/raw/master/csl-citation.json"} </w:instrText>
      </w:r>
      <w:r w:rsidR="00165C36" w:rsidRPr="0096768D">
        <w:rPr>
          <w:rFonts w:ascii="Times New Roman" w:hAnsi="Times New Roman" w:cs="Times New Roman"/>
          <w:bCs/>
        </w:rPr>
        <w:fldChar w:fldCharType="separate"/>
      </w:r>
      <w:r w:rsidR="00C02225" w:rsidRPr="0096768D">
        <w:rPr>
          <w:rFonts w:ascii="Times New Roman" w:hAnsi="Times New Roman" w:cs="Times New Roman"/>
          <w:vertAlign w:val="superscript"/>
        </w:rPr>
        <w:t>8</w:t>
      </w:r>
      <w:r w:rsidR="00165C36" w:rsidRPr="0096768D">
        <w:rPr>
          <w:rFonts w:ascii="Times New Roman" w:hAnsi="Times New Roman" w:cs="Times New Roman"/>
          <w:bCs/>
        </w:rPr>
        <w:fldChar w:fldCharType="end"/>
      </w:r>
      <w:r w:rsidR="00C02225" w:rsidRPr="0096768D">
        <w:rPr>
          <w:rFonts w:ascii="Times New Roman" w:hAnsi="Times New Roman" w:cs="Times New Roman"/>
          <w:bCs/>
        </w:rPr>
        <w:t xml:space="preserve"> </w:t>
      </w:r>
      <w:r w:rsidRPr="0096768D">
        <w:rPr>
          <w:rFonts w:ascii="Times New Roman" w:hAnsi="Times New Roman" w:cs="Times New Roman"/>
          <w:bCs/>
        </w:rPr>
        <w:t xml:space="preserve">soulignent la nécessité d'une stratégie nationale sur </w:t>
      </w:r>
      <w:r w:rsidR="007436BE" w:rsidRPr="0096768D">
        <w:rPr>
          <w:rFonts w:ascii="Times New Roman" w:hAnsi="Times New Roman" w:cs="Times New Roman"/>
          <w:bCs/>
        </w:rPr>
        <w:t xml:space="preserve">l’usage </w:t>
      </w:r>
      <w:r w:rsidRPr="0096768D">
        <w:rPr>
          <w:rFonts w:ascii="Times New Roman" w:hAnsi="Times New Roman" w:cs="Times New Roman"/>
          <w:bCs/>
        </w:rPr>
        <w:t>approprié d</w:t>
      </w:r>
      <w:r w:rsidR="002E2DB5" w:rsidRPr="0096768D">
        <w:rPr>
          <w:rFonts w:ascii="Times New Roman" w:hAnsi="Times New Roman" w:cs="Times New Roman"/>
          <w:bCs/>
        </w:rPr>
        <w:t>u</w:t>
      </w:r>
      <w:r w:rsidRPr="0096768D">
        <w:rPr>
          <w:rFonts w:ascii="Times New Roman" w:hAnsi="Times New Roman" w:cs="Times New Roman"/>
          <w:bCs/>
        </w:rPr>
        <w:t xml:space="preserve"> médicament pour aider les prescripteurs, les pharmaciens et les patients à utiliser les médicaments</w:t>
      </w:r>
      <w:r w:rsidR="00296241" w:rsidRPr="0096768D">
        <w:rPr>
          <w:rFonts w:ascii="Times New Roman" w:hAnsi="Times New Roman" w:cs="Times New Roman"/>
          <w:bCs/>
        </w:rPr>
        <w:t xml:space="preserve"> de façon optimale</w:t>
      </w:r>
      <w:r w:rsidRPr="0096768D">
        <w:rPr>
          <w:rFonts w:ascii="Times New Roman" w:hAnsi="Times New Roman" w:cs="Times New Roman"/>
          <w:bCs/>
        </w:rPr>
        <w:t xml:space="preserve">. La création d'un organisme national qui </w:t>
      </w:r>
      <w:r w:rsidR="007436BE" w:rsidRPr="0096768D">
        <w:rPr>
          <w:rFonts w:ascii="Times New Roman" w:hAnsi="Times New Roman" w:cs="Times New Roman"/>
          <w:bCs/>
        </w:rPr>
        <w:t xml:space="preserve"> coordonne les différentes stratégies juridictionnelles</w:t>
      </w:r>
      <w:r w:rsidRPr="0096768D">
        <w:rPr>
          <w:rFonts w:ascii="Times New Roman" w:hAnsi="Times New Roman" w:cs="Times New Roman"/>
          <w:bCs/>
        </w:rPr>
        <w:t xml:space="preserve"> </w:t>
      </w:r>
      <w:r w:rsidR="00296241" w:rsidRPr="0096768D">
        <w:rPr>
          <w:rFonts w:ascii="Times New Roman" w:hAnsi="Times New Roman" w:cs="Times New Roman"/>
          <w:bCs/>
        </w:rPr>
        <w:t>afin de</w:t>
      </w:r>
      <w:r w:rsidRPr="0096768D">
        <w:rPr>
          <w:rFonts w:ascii="Times New Roman" w:hAnsi="Times New Roman" w:cs="Times New Roman"/>
          <w:bCs/>
        </w:rPr>
        <w:t xml:space="preserve"> promouvoir </w:t>
      </w:r>
      <w:r w:rsidR="007436BE" w:rsidRPr="0096768D">
        <w:rPr>
          <w:rFonts w:ascii="Times New Roman" w:hAnsi="Times New Roman" w:cs="Times New Roman"/>
          <w:bCs/>
        </w:rPr>
        <w:t>l’usage approprié du médicament</w:t>
      </w:r>
      <w:r w:rsidRPr="0096768D">
        <w:rPr>
          <w:rFonts w:ascii="Times New Roman" w:hAnsi="Times New Roman" w:cs="Times New Roman"/>
          <w:bCs/>
        </w:rPr>
        <w:t xml:space="preserve"> a été </w:t>
      </w:r>
      <w:r w:rsidR="00FB2C1A" w:rsidRPr="0096768D">
        <w:rPr>
          <w:rFonts w:ascii="Times New Roman" w:hAnsi="Times New Roman" w:cs="Times New Roman"/>
          <w:bCs/>
        </w:rPr>
        <w:t>effectuée</w:t>
      </w:r>
      <w:r w:rsidRPr="0096768D">
        <w:rPr>
          <w:rFonts w:ascii="Times New Roman" w:hAnsi="Times New Roman" w:cs="Times New Roman"/>
          <w:bCs/>
        </w:rPr>
        <w:t xml:space="preserve"> avec succès dans des pays </w:t>
      </w:r>
      <w:r w:rsidR="007436BE" w:rsidRPr="0096768D">
        <w:rPr>
          <w:rFonts w:ascii="Times New Roman" w:hAnsi="Times New Roman" w:cs="Times New Roman"/>
          <w:bCs/>
        </w:rPr>
        <w:t xml:space="preserve">similaires </w:t>
      </w:r>
      <w:r w:rsidR="00AD6341" w:rsidRPr="0096768D">
        <w:rPr>
          <w:rFonts w:ascii="Times New Roman" w:hAnsi="Times New Roman" w:cs="Times New Roman"/>
          <w:bCs/>
        </w:rPr>
        <w:t>au</w:t>
      </w:r>
      <w:r w:rsidR="007436BE" w:rsidRPr="0096768D">
        <w:rPr>
          <w:rFonts w:ascii="Times New Roman" w:hAnsi="Times New Roman" w:cs="Times New Roman"/>
          <w:bCs/>
        </w:rPr>
        <w:t xml:space="preserve"> Canada</w:t>
      </w:r>
      <w:r w:rsidR="00FB2C1A" w:rsidRPr="0096768D">
        <w:rPr>
          <w:rFonts w:ascii="Times New Roman" w:hAnsi="Times New Roman" w:cs="Times New Roman"/>
          <w:bCs/>
        </w:rPr>
        <w:t xml:space="preserve">. Par exemple, en Australie, </w:t>
      </w:r>
      <w:r w:rsidRPr="0096768D">
        <w:rPr>
          <w:rFonts w:ascii="Times New Roman" w:hAnsi="Times New Roman" w:cs="Times New Roman"/>
          <w:bCs/>
        </w:rPr>
        <w:t xml:space="preserve">la stratégie nationale pour un usage </w:t>
      </w:r>
      <w:r w:rsidR="00D40DAD" w:rsidRPr="0096768D">
        <w:rPr>
          <w:rFonts w:ascii="Times New Roman" w:hAnsi="Times New Roman" w:cs="Times New Roman"/>
          <w:bCs/>
        </w:rPr>
        <w:t>approprié</w:t>
      </w:r>
      <w:r w:rsidRPr="0096768D">
        <w:rPr>
          <w:rFonts w:ascii="Times New Roman" w:hAnsi="Times New Roman" w:cs="Times New Roman"/>
          <w:bCs/>
        </w:rPr>
        <w:t xml:space="preserve"> </w:t>
      </w:r>
      <w:r w:rsidR="00AD6341" w:rsidRPr="0096768D">
        <w:rPr>
          <w:rFonts w:ascii="Times New Roman" w:hAnsi="Times New Roman" w:cs="Times New Roman"/>
          <w:bCs/>
        </w:rPr>
        <w:t xml:space="preserve">du </w:t>
      </w:r>
      <w:r w:rsidRPr="0096768D">
        <w:rPr>
          <w:rFonts w:ascii="Times New Roman" w:hAnsi="Times New Roman" w:cs="Times New Roman"/>
          <w:bCs/>
        </w:rPr>
        <w:t xml:space="preserve">médicament </w:t>
      </w:r>
      <w:r w:rsidR="00296241" w:rsidRPr="0096768D">
        <w:rPr>
          <w:rFonts w:ascii="Times New Roman" w:hAnsi="Times New Roman" w:cs="Times New Roman"/>
          <w:bCs/>
        </w:rPr>
        <w:t>entraîna</w:t>
      </w:r>
      <w:r w:rsidRPr="0096768D">
        <w:rPr>
          <w:rFonts w:ascii="Times New Roman" w:hAnsi="Times New Roman" w:cs="Times New Roman"/>
          <w:bCs/>
        </w:rPr>
        <w:t xml:space="preserve"> </w:t>
      </w:r>
      <w:r w:rsidR="00296241" w:rsidRPr="0096768D">
        <w:rPr>
          <w:rFonts w:ascii="Times New Roman" w:hAnsi="Times New Roman" w:cs="Times New Roman"/>
          <w:bCs/>
        </w:rPr>
        <w:t>une</w:t>
      </w:r>
      <w:r w:rsidRPr="0096768D">
        <w:rPr>
          <w:rFonts w:ascii="Times New Roman" w:hAnsi="Times New Roman" w:cs="Times New Roman"/>
          <w:bCs/>
        </w:rPr>
        <w:t xml:space="preserve"> réduction d</w:t>
      </w:r>
      <w:r w:rsidR="00296241" w:rsidRPr="0096768D">
        <w:rPr>
          <w:rFonts w:ascii="Times New Roman" w:hAnsi="Times New Roman" w:cs="Times New Roman"/>
          <w:bCs/>
        </w:rPr>
        <w:t>es dépenses</w:t>
      </w:r>
      <w:r w:rsidR="00C768FB" w:rsidRPr="0096768D">
        <w:rPr>
          <w:rFonts w:ascii="Times New Roman" w:hAnsi="Times New Roman" w:cs="Times New Roman"/>
          <w:bCs/>
        </w:rPr>
        <w:t xml:space="preserve"> publiques en médicaments </w:t>
      </w:r>
      <w:r w:rsidR="00FA06BB" w:rsidRPr="0096768D">
        <w:rPr>
          <w:rFonts w:ascii="Times New Roman" w:hAnsi="Times New Roman" w:cs="Times New Roman"/>
          <w:bCs/>
        </w:rPr>
        <w:t>de près d’un milliard de dollars entre 1998 et 2018</w:t>
      </w:r>
      <w:r w:rsidR="00296241" w:rsidRPr="0096768D">
        <w:rPr>
          <w:rFonts w:ascii="Times New Roman" w:hAnsi="Times New Roman" w:cs="Times New Roman"/>
          <w:bCs/>
        </w:rPr>
        <w:t xml:space="preserve"> </w:t>
      </w:r>
      <w:r w:rsidRPr="0096768D">
        <w:rPr>
          <w:rFonts w:ascii="Times New Roman" w:hAnsi="Times New Roman" w:cs="Times New Roman"/>
          <w:bCs/>
        </w:rPr>
        <w:t>et de meilleurs résultats</w:t>
      </w:r>
      <w:r w:rsidR="00FB2C1A" w:rsidRPr="0096768D">
        <w:rPr>
          <w:rFonts w:ascii="Times New Roman" w:hAnsi="Times New Roman" w:cs="Times New Roman"/>
          <w:bCs/>
        </w:rPr>
        <w:t xml:space="preserve"> au niveau des objectifs de santé et de performance du système</w:t>
      </w:r>
      <w:r w:rsidRPr="0096768D">
        <w:rPr>
          <w:rFonts w:ascii="Times New Roman" w:hAnsi="Times New Roman" w:cs="Times New Roman"/>
          <w:bCs/>
        </w:rPr>
        <w:t>.</w:t>
      </w:r>
      <w:r w:rsidR="00165C36" w:rsidRPr="0096768D">
        <w:rPr>
          <w:rFonts w:ascii="Times New Roman" w:hAnsi="Times New Roman" w:cs="Times New Roman"/>
          <w:bCs/>
        </w:rPr>
        <w:fldChar w:fldCharType="begin"/>
      </w:r>
      <w:r w:rsidR="00C02225" w:rsidRPr="0096768D">
        <w:rPr>
          <w:rFonts w:ascii="Times New Roman" w:hAnsi="Times New Roman" w:cs="Times New Roman"/>
          <w:bCs/>
        </w:rPr>
        <w:instrText xml:space="preserve"> ADDIN ZOTERO_ITEM CSL_CITATION {"citationID":"c3wFGMth","properties":{"formattedCitation":"\\super 9\\nosupersub{}","plainCitation":"9","noteIndex":0},"citationItems":[{"id":19401,"uris":["http://zotero.org/users/1804742/items/XGE3FZRI"],"uri":["http://zotero.org/users/1804742/items/XGE3FZRI"],"itemData":{"id":19401,"type":"article-journal","container-title":"Journal of Pharmaceutical Policy and Practice","DOI":"10.1186/s40545-018-0145-y","ISSN":"2052-3211","issue":"1","journalAbbreviation":"J of Pharm Policy and Pract","language":"en","page":"19","source":"DOI.org (Crossref)","title":"NPS MedicineWise: 20 years of change","title-short":"NPS MedicineWise","volume":"11","author":[{"family":"Weekes","given":"Lynn Maria"},{"family":"Blogg","given":"Suzanne"},{"family":"Jackson","given":"Sharene"},{"family":"Hosking","given":"Kerren"}],"issued":{"date-parts":[["2018",12]]}}}],"schema":"https://github.com/citation-style-language/schema/raw/master/csl-citation.json"} </w:instrText>
      </w:r>
      <w:r w:rsidR="00165C36" w:rsidRPr="0096768D">
        <w:rPr>
          <w:rFonts w:ascii="Times New Roman" w:hAnsi="Times New Roman" w:cs="Times New Roman"/>
          <w:bCs/>
        </w:rPr>
        <w:fldChar w:fldCharType="separate"/>
      </w:r>
      <w:r w:rsidR="00C02225" w:rsidRPr="0096768D">
        <w:rPr>
          <w:rFonts w:ascii="Times New Roman" w:hAnsi="Times New Roman" w:cs="Times New Roman"/>
          <w:vertAlign w:val="superscript"/>
        </w:rPr>
        <w:t>9</w:t>
      </w:r>
      <w:r w:rsidR="00165C36" w:rsidRPr="0096768D">
        <w:rPr>
          <w:rFonts w:ascii="Times New Roman" w:hAnsi="Times New Roman" w:cs="Times New Roman"/>
          <w:bCs/>
        </w:rPr>
        <w:fldChar w:fldCharType="end"/>
      </w:r>
      <w:r w:rsidRPr="0096768D">
        <w:rPr>
          <w:rFonts w:ascii="Times New Roman" w:hAnsi="Times New Roman" w:cs="Times New Roman"/>
          <w:bCs/>
        </w:rPr>
        <w:t xml:space="preserve"> </w:t>
      </w:r>
      <w:r w:rsidRPr="0096768D">
        <w:rPr>
          <w:rFonts w:ascii="Times New Roman" w:hAnsi="Times New Roman" w:cs="Times New Roman"/>
          <w:b/>
          <w:bCs/>
        </w:rPr>
        <w:t xml:space="preserve">Les membres du Réseau canadien pour la déprescription croient qu'une approche nationale similaire </w:t>
      </w:r>
      <w:r w:rsidR="00104464" w:rsidRPr="0096768D">
        <w:rPr>
          <w:rFonts w:ascii="Times New Roman" w:hAnsi="Times New Roman" w:cs="Times New Roman"/>
          <w:b/>
          <w:bCs/>
        </w:rPr>
        <w:t xml:space="preserve">pourrait soutenir </w:t>
      </w:r>
      <w:r w:rsidRPr="0096768D">
        <w:rPr>
          <w:rFonts w:ascii="Times New Roman" w:hAnsi="Times New Roman" w:cs="Times New Roman"/>
          <w:b/>
          <w:bCs/>
        </w:rPr>
        <w:t>les initiatives juridictionnelles actuelles</w:t>
      </w:r>
      <w:r w:rsidR="00FB2C1A" w:rsidRPr="0096768D">
        <w:rPr>
          <w:rFonts w:ascii="Times New Roman" w:hAnsi="Times New Roman" w:cs="Times New Roman"/>
          <w:bCs/>
        </w:rPr>
        <w:t>, que ce soit</w:t>
      </w:r>
      <w:r w:rsidRPr="0096768D">
        <w:rPr>
          <w:rFonts w:ascii="Times New Roman" w:hAnsi="Times New Roman" w:cs="Times New Roman"/>
          <w:bCs/>
        </w:rPr>
        <w:t xml:space="preserve"> </w:t>
      </w:r>
      <w:r w:rsidR="00FB2C1A" w:rsidRPr="0096768D">
        <w:rPr>
          <w:rFonts w:ascii="Times New Roman" w:hAnsi="Times New Roman" w:cs="Times New Roman"/>
          <w:bCs/>
        </w:rPr>
        <w:t>via</w:t>
      </w:r>
      <w:r w:rsidRPr="0096768D">
        <w:rPr>
          <w:rFonts w:ascii="Times New Roman" w:hAnsi="Times New Roman" w:cs="Times New Roman"/>
          <w:bCs/>
        </w:rPr>
        <w:t xml:space="preserve"> l</w:t>
      </w:r>
      <w:r w:rsidR="00FB2C1A" w:rsidRPr="0096768D">
        <w:rPr>
          <w:rFonts w:ascii="Times New Roman" w:hAnsi="Times New Roman" w:cs="Times New Roman"/>
          <w:bCs/>
        </w:rPr>
        <w:t xml:space="preserve">e développement </w:t>
      </w:r>
      <w:r w:rsidRPr="0096768D">
        <w:rPr>
          <w:rFonts w:ascii="Times New Roman" w:hAnsi="Times New Roman" w:cs="Times New Roman"/>
          <w:bCs/>
        </w:rPr>
        <w:t xml:space="preserve">de lignes directrices, la rétroaction, l'éducation, la création d'outils cliniques </w:t>
      </w:r>
      <w:r w:rsidR="00B97E9A" w:rsidRPr="0096768D">
        <w:rPr>
          <w:rFonts w:ascii="Times New Roman" w:hAnsi="Times New Roman" w:cs="Times New Roman"/>
          <w:bCs/>
        </w:rPr>
        <w:t>ou encore</w:t>
      </w:r>
      <w:r w:rsidRPr="0096768D">
        <w:rPr>
          <w:rFonts w:ascii="Times New Roman" w:hAnsi="Times New Roman" w:cs="Times New Roman"/>
          <w:bCs/>
        </w:rPr>
        <w:t xml:space="preserve"> </w:t>
      </w:r>
      <w:r w:rsidR="00B97E9A" w:rsidRPr="0096768D">
        <w:rPr>
          <w:rFonts w:ascii="Times New Roman" w:hAnsi="Times New Roman" w:cs="Times New Roman"/>
          <w:bCs/>
        </w:rPr>
        <w:t>la</w:t>
      </w:r>
      <w:r w:rsidRPr="0096768D">
        <w:rPr>
          <w:rFonts w:ascii="Times New Roman" w:hAnsi="Times New Roman" w:cs="Times New Roman"/>
          <w:bCs/>
        </w:rPr>
        <w:t xml:space="preserve"> sensibilisation du public. La création d'un système national permettra </w:t>
      </w:r>
      <w:r w:rsidR="00B97E9A" w:rsidRPr="0096768D">
        <w:rPr>
          <w:rFonts w:ascii="Times New Roman" w:hAnsi="Times New Roman" w:cs="Times New Roman"/>
          <w:bCs/>
        </w:rPr>
        <w:t>le partage de</w:t>
      </w:r>
      <w:r w:rsidR="000133E1" w:rsidRPr="0096768D">
        <w:rPr>
          <w:rFonts w:ascii="Times New Roman" w:hAnsi="Times New Roman" w:cs="Times New Roman"/>
          <w:bCs/>
        </w:rPr>
        <w:t>s</w:t>
      </w:r>
      <w:r w:rsidR="00B97E9A" w:rsidRPr="0096768D">
        <w:rPr>
          <w:rFonts w:ascii="Times New Roman" w:hAnsi="Times New Roman" w:cs="Times New Roman"/>
          <w:bCs/>
        </w:rPr>
        <w:t xml:space="preserve"> </w:t>
      </w:r>
      <w:r w:rsidRPr="0096768D">
        <w:rPr>
          <w:rFonts w:ascii="Times New Roman" w:hAnsi="Times New Roman" w:cs="Times New Roman"/>
          <w:bCs/>
        </w:rPr>
        <w:t xml:space="preserve">connaissances et </w:t>
      </w:r>
      <w:r w:rsidR="00B97E9A" w:rsidRPr="0096768D">
        <w:rPr>
          <w:rFonts w:ascii="Times New Roman" w:hAnsi="Times New Roman" w:cs="Times New Roman"/>
          <w:bCs/>
        </w:rPr>
        <w:t>d</w:t>
      </w:r>
      <w:r w:rsidR="000133E1" w:rsidRPr="0096768D">
        <w:rPr>
          <w:rFonts w:ascii="Times New Roman" w:hAnsi="Times New Roman" w:cs="Times New Roman"/>
          <w:bCs/>
        </w:rPr>
        <w:t xml:space="preserve">es </w:t>
      </w:r>
      <w:r w:rsidRPr="0096768D">
        <w:rPr>
          <w:rFonts w:ascii="Times New Roman" w:hAnsi="Times New Roman" w:cs="Times New Roman"/>
          <w:bCs/>
        </w:rPr>
        <w:t>expériences collectives de partout au Canada, améliorant ainsi l'utilisation des médicaments pour tous.</w:t>
      </w:r>
    </w:p>
    <w:p w:rsidR="00D4151D" w:rsidRPr="0096768D" w:rsidRDefault="00D4151D" w:rsidP="00D4151D">
      <w:pPr>
        <w:spacing w:after="0" w:line="240" w:lineRule="auto"/>
        <w:jc w:val="both"/>
        <w:rPr>
          <w:rFonts w:ascii="Times New Roman" w:hAnsi="Times New Roman" w:cs="Times New Roman"/>
        </w:rPr>
      </w:pPr>
    </w:p>
    <w:p w:rsidR="009700C8" w:rsidRPr="0096768D" w:rsidRDefault="009700C8" w:rsidP="00E77C90">
      <w:pPr>
        <w:spacing w:after="0" w:line="240" w:lineRule="auto"/>
        <w:jc w:val="both"/>
        <w:rPr>
          <w:rFonts w:ascii="Times New Roman" w:hAnsi="Times New Roman" w:cs="Times New Roman"/>
          <w:b/>
          <w:bCs/>
        </w:rPr>
      </w:pPr>
      <w:r w:rsidRPr="0096768D">
        <w:rPr>
          <w:rFonts w:ascii="Times New Roman" w:hAnsi="Times New Roman" w:cs="Times New Roman"/>
          <w:b/>
          <w:bCs/>
        </w:rPr>
        <w:t>Conclusion</w:t>
      </w:r>
    </w:p>
    <w:p w:rsidR="00D4151D" w:rsidRPr="0096768D" w:rsidRDefault="00B64F2B" w:rsidP="00D4151D">
      <w:pPr>
        <w:spacing w:after="0" w:line="240" w:lineRule="auto"/>
        <w:jc w:val="both"/>
        <w:rPr>
          <w:rFonts w:ascii="Times New Roman" w:hAnsi="Times New Roman" w:cs="Times New Roman"/>
        </w:rPr>
      </w:pPr>
      <w:r w:rsidRPr="0096768D">
        <w:rPr>
          <w:rFonts w:ascii="Times New Roman" w:hAnsi="Times New Roman" w:cs="Times New Roman"/>
        </w:rPr>
        <w:t xml:space="preserve">Afin de </w:t>
      </w:r>
      <w:r w:rsidR="00D4151D" w:rsidRPr="0096768D">
        <w:rPr>
          <w:rFonts w:ascii="Times New Roman" w:hAnsi="Times New Roman" w:cs="Times New Roman"/>
        </w:rPr>
        <w:t xml:space="preserve">concrétiser votre </w:t>
      </w:r>
      <w:r w:rsidR="00EF5B54" w:rsidRPr="0096768D">
        <w:rPr>
          <w:rFonts w:ascii="Times New Roman" w:hAnsi="Times New Roman" w:cs="Times New Roman"/>
        </w:rPr>
        <w:t>promesse</w:t>
      </w:r>
      <w:r w:rsidR="00D4151D" w:rsidRPr="0096768D">
        <w:rPr>
          <w:rFonts w:ascii="Times New Roman" w:hAnsi="Times New Roman" w:cs="Times New Roman"/>
        </w:rPr>
        <w:t xml:space="preserve"> </w:t>
      </w:r>
      <w:r w:rsidR="000133E1" w:rsidRPr="0096768D">
        <w:rPr>
          <w:rFonts w:ascii="Times New Roman" w:hAnsi="Times New Roman" w:cs="Times New Roman"/>
        </w:rPr>
        <w:t>d’</w:t>
      </w:r>
      <w:r w:rsidR="00EF5B54" w:rsidRPr="0096768D">
        <w:rPr>
          <w:rFonts w:ascii="Times New Roman" w:hAnsi="Times New Roman" w:cs="Times New Roman"/>
        </w:rPr>
        <w:t>offrir</w:t>
      </w:r>
      <w:r w:rsidR="00D4151D" w:rsidRPr="0096768D">
        <w:rPr>
          <w:rFonts w:ascii="Times New Roman" w:hAnsi="Times New Roman" w:cs="Times New Roman"/>
        </w:rPr>
        <w:t xml:space="preserve"> un accès équitable à des médicaments d'ordonnance abordables, </w:t>
      </w:r>
      <w:r w:rsidR="00D4151D" w:rsidRPr="0096768D">
        <w:rPr>
          <w:rFonts w:ascii="Times New Roman" w:hAnsi="Times New Roman" w:cs="Times New Roman"/>
          <w:b/>
        </w:rPr>
        <w:t xml:space="preserve">les Canadiens ont besoin de votre soutien </w:t>
      </w:r>
      <w:r w:rsidR="00EF5B54" w:rsidRPr="0096768D">
        <w:rPr>
          <w:rFonts w:ascii="Times New Roman" w:hAnsi="Times New Roman" w:cs="Times New Roman"/>
          <w:b/>
        </w:rPr>
        <w:t>au développement d’</w:t>
      </w:r>
      <w:r w:rsidR="00D4151D" w:rsidRPr="0096768D">
        <w:rPr>
          <w:rFonts w:ascii="Times New Roman" w:hAnsi="Times New Roman" w:cs="Times New Roman"/>
          <w:b/>
        </w:rPr>
        <w:t xml:space="preserve">une stratégie nationale </w:t>
      </w:r>
      <w:r w:rsidR="000133E1" w:rsidRPr="0096768D">
        <w:rPr>
          <w:rFonts w:ascii="Times New Roman" w:hAnsi="Times New Roman" w:cs="Times New Roman"/>
          <w:b/>
        </w:rPr>
        <w:t>d’</w:t>
      </w:r>
      <w:r w:rsidR="00EF5B54" w:rsidRPr="0096768D">
        <w:rPr>
          <w:rFonts w:ascii="Times New Roman" w:hAnsi="Times New Roman" w:cs="Times New Roman"/>
          <w:b/>
        </w:rPr>
        <w:t xml:space="preserve">usage approprié </w:t>
      </w:r>
      <w:r w:rsidR="00D4151D" w:rsidRPr="0096768D">
        <w:rPr>
          <w:rFonts w:ascii="Times New Roman" w:hAnsi="Times New Roman" w:cs="Times New Roman"/>
          <w:b/>
        </w:rPr>
        <w:t>d</w:t>
      </w:r>
      <w:r w:rsidR="002E2DB5" w:rsidRPr="0096768D">
        <w:rPr>
          <w:rFonts w:ascii="Times New Roman" w:hAnsi="Times New Roman" w:cs="Times New Roman"/>
          <w:b/>
        </w:rPr>
        <w:t>u</w:t>
      </w:r>
      <w:r w:rsidR="00D4151D" w:rsidRPr="0096768D">
        <w:rPr>
          <w:rFonts w:ascii="Times New Roman" w:hAnsi="Times New Roman" w:cs="Times New Roman"/>
          <w:b/>
        </w:rPr>
        <w:t xml:space="preserve"> médicament.</w:t>
      </w:r>
      <w:r w:rsidR="00D4151D" w:rsidRPr="0096768D">
        <w:rPr>
          <w:rFonts w:ascii="Times New Roman" w:hAnsi="Times New Roman" w:cs="Times New Roman"/>
        </w:rPr>
        <w:t xml:space="preserve"> Nous vous demandons de </w:t>
      </w:r>
      <w:r w:rsidR="00EF5B54" w:rsidRPr="0096768D">
        <w:rPr>
          <w:rFonts w:ascii="Times New Roman" w:hAnsi="Times New Roman" w:cs="Times New Roman"/>
        </w:rPr>
        <w:t>n</w:t>
      </w:r>
      <w:r w:rsidR="00D4151D" w:rsidRPr="0096768D">
        <w:rPr>
          <w:rFonts w:ascii="Times New Roman" w:hAnsi="Times New Roman" w:cs="Times New Roman"/>
        </w:rPr>
        <w:t>ous rencontrer dans les plus brefs délais pour discuter de l'établissement de cette stratégie nationale afin d'assurer la santé, la sécurité et la qualité de vie des</w:t>
      </w:r>
      <w:r w:rsidR="000133E1" w:rsidRPr="0096768D">
        <w:rPr>
          <w:rFonts w:ascii="Times New Roman" w:hAnsi="Times New Roman" w:cs="Times New Roman"/>
        </w:rPr>
        <w:t xml:space="preserve"> personnes</w:t>
      </w:r>
      <w:r w:rsidR="00D4151D" w:rsidRPr="0096768D">
        <w:rPr>
          <w:rFonts w:ascii="Times New Roman" w:hAnsi="Times New Roman" w:cs="Times New Roman"/>
        </w:rPr>
        <w:t xml:space="preserve"> aîné</w:t>
      </w:r>
      <w:r w:rsidR="000133E1" w:rsidRPr="0096768D">
        <w:rPr>
          <w:rFonts w:ascii="Times New Roman" w:hAnsi="Times New Roman" w:cs="Times New Roman"/>
        </w:rPr>
        <w:t>e</w:t>
      </w:r>
      <w:r w:rsidR="00D4151D" w:rsidRPr="0096768D">
        <w:rPr>
          <w:rFonts w:ascii="Times New Roman" w:hAnsi="Times New Roman" w:cs="Times New Roman"/>
        </w:rPr>
        <w:t xml:space="preserve">s </w:t>
      </w:r>
      <w:r w:rsidR="00EF5B54" w:rsidRPr="0096768D">
        <w:rPr>
          <w:rFonts w:ascii="Times New Roman" w:hAnsi="Times New Roman" w:cs="Times New Roman"/>
        </w:rPr>
        <w:t>au pays</w:t>
      </w:r>
      <w:r w:rsidR="00D4151D" w:rsidRPr="0096768D">
        <w:rPr>
          <w:rFonts w:ascii="Times New Roman" w:hAnsi="Times New Roman" w:cs="Times New Roman"/>
        </w:rPr>
        <w:t>.</w:t>
      </w:r>
    </w:p>
    <w:p w:rsidR="00865150" w:rsidRPr="0096768D" w:rsidRDefault="00D4151D" w:rsidP="00EF5B54">
      <w:pPr>
        <w:spacing w:after="0" w:line="240" w:lineRule="auto"/>
        <w:ind w:firstLine="708"/>
        <w:jc w:val="both"/>
        <w:rPr>
          <w:rFonts w:ascii="Times New Roman" w:hAnsi="Times New Roman" w:cs="Times New Roman"/>
        </w:rPr>
      </w:pPr>
      <w:r w:rsidRPr="0096768D">
        <w:rPr>
          <w:rFonts w:ascii="Times New Roman" w:hAnsi="Times New Roman" w:cs="Times New Roman"/>
        </w:rPr>
        <w:t xml:space="preserve">En attendant, nous vous invitons à visiter </w:t>
      </w:r>
      <w:hyperlink r:id="rId8" w:history="1">
        <w:r w:rsidR="00EF5B54" w:rsidRPr="0096768D">
          <w:rPr>
            <w:rStyle w:val="Hyperlink"/>
            <w:rFonts w:ascii="Times New Roman" w:hAnsi="Times New Roman" w:cs="Times New Roman"/>
          </w:rPr>
          <w:t>https://www.reseaudeprescription.ca/politique-publique</w:t>
        </w:r>
      </w:hyperlink>
      <w:r w:rsidR="00EF5B54" w:rsidRPr="0096768D">
        <w:rPr>
          <w:rFonts w:ascii="Times New Roman" w:hAnsi="Times New Roman" w:cs="Times New Roman"/>
        </w:rPr>
        <w:t xml:space="preserve"> </w:t>
      </w:r>
      <w:r w:rsidRPr="0096768D">
        <w:rPr>
          <w:rFonts w:ascii="Times New Roman" w:hAnsi="Times New Roman" w:cs="Times New Roman"/>
        </w:rPr>
        <w:t>pour plus d</w:t>
      </w:r>
      <w:r w:rsidR="00EF5B54" w:rsidRPr="0096768D">
        <w:rPr>
          <w:rFonts w:ascii="Times New Roman" w:hAnsi="Times New Roman" w:cs="Times New Roman"/>
        </w:rPr>
        <w:t xml:space="preserve">’information </w:t>
      </w:r>
      <w:r w:rsidRPr="0096768D">
        <w:rPr>
          <w:rFonts w:ascii="Times New Roman" w:hAnsi="Times New Roman" w:cs="Times New Roman"/>
        </w:rPr>
        <w:t xml:space="preserve">sur le Réseau canadien pour la déprescription ainsi que sur la mise en œuvre d'une stratégie nationale </w:t>
      </w:r>
      <w:r w:rsidR="000133E1" w:rsidRPr="0096768D">
        <w:rPr>
          <w:rFonts w:ascii="Times New Roman" w:hAnsi="Times New Roman" w:cs="Times New Roman"/>
        </w:rPr>
        <w:t>d’</w:t>
      </w:r>
      <w:r w:rsidR="000D7011" w:rsidRPr="0096768D">
        <w:rPr>
          <w:rFonts w:ascii="Times New Roman" w:hAnsi="Times New Roman" w:cs="Times New Roman"/>
        </w:rPr>
        <w:t xml:space="preserve">usage </w:t>
      </w:r>
      <w:r w:rsidR="00EF5B54" w:rsidRPr="0096768D">
        <w:rPr>
          <w:rFonts w:ascii="Times New Roman" w:hAnsi="Times New Roman" w:cs="Times New Roman"/>
        </w:rPr>
        <w:t xml:space="preserve">approprié </w:t>
      </w:r>
      <w:r w:rsidR="000133E1" w:rsidRPr="0096768D">
        <w:rPr>
          <w:rFonts w:ascii="Times New Roman" w:hAnsi="Times New Roman" w:cs="Times New Roman"/>
        </w:rPr>
        <w:t xml:space="preserve">du </w:t>
      </w:r>
      <w:r w:rsidRPr="0096768D">
        <w:rPr>
          <w:rFonts w:ascii="Times New Roman" w:hAnsi="Times New Roman" w:cs="Times New Roman"/>
        </w:rPr>
        <w:t>médicament</w:t>
      </w:r>
      <w:r w:rsidR="000133E1" w:rsidRPr="0096768D">
        <w:rPr>
          <w:rFonts w:ascii="Times New Roman" w:hAnsi="Times New Roman" w:cs="Times New Roman"/>
        </w:rPr>
        <w:t>.</w:t>
      </w:r>
    </w:p>
    <w:p w:rsidR="00512AE0" w:rsidRPr="0096768D" w:rsidRDefault="00512AE0" w:rsidP="00E77C90">
      <w:pPr>
        <w:spacing w:after="0" w:line="240" w:lineRule="auto"/>
        <w:jc w:val="both"/>
        <w:rPr>
          <w:rFonts w:ascii="Times New Roman" w:hAnsi="Times New Roman" w:cs="Times New Roman"/>
        </w:rPr>
      </w:pPr>
    </w:p>
    <w:p w:rsidR="003B67EB" w:rsidRPr="0096768D" w:rsidRDefault="00512AE0" w:rsidP="0096768D">
      <w:pPr>
        <w:spacing w:after="0" w:line="240" w:lineRule="auto"/>
        <w:jc w:val="both"/>
        <w:rPr>
          <w:rFonts w:ascii="Times New Roman" w:hAnsi="Times New Roman" w:cs="Times New Roman"/>
        </w:rPr>
      </w:pPr>
      <w:r w:rsidRPr="0096768D">
        <w:rPr>
          <w:rFonts w:ascii="Times New Roman" w:hAnsi="Times New Roman" w:cs="Times New Roman"/>
        </w:rPr>
        <w:t>Nous vous prions d’agréer, Madame la Ministre, l’expression de notre considération respectueuse.</w:t>
      </w:r>
    </w:p>
    <w:p w:rsidR="0096768D" w:rsidRPr="0096768D" w:rsidRDefault="0096768D" w:rsidP="0096768D">
      <w:pPr>
        <w:spacing w:after="0" w:line="240" w:lineRule="auto"/>
        <w:jc w:val="both"/>
        <w:rPr>
          <w:rFonts w:ascii="Times New Roman" w:hAnsi="Times New Roman" w:cs="Times New Roman"/>
          <w:bCs/>
        </w:rPr>
      </w:pPr>
    </w:p>
    <w:p w:rsidR="0096768D" w:rsidRPr="0096768D" w:rsidRDefault="0096768D" w:rsidP="0096768D">
      <w:pPr>
        <w:spacing w:after="0" w:line="240" w:lineRule="auto"/>
        <w:jc w:val="both"/>
        <w:rPr>
          <w:rFonts w:ascii="Times New Roman" w:hAnsi="Times New Roman" w:cs="Times New Roman"/>
          <w:bCs/>
          <w:noProof/>
        </w:rPr>
      </w:pPr>
      <w:r w:rsidRPr="0096768D">
        <w:rPr>
          <w:rFonts w:ascii="Times New Roman" w:hAnsi="Times New Roman" w:cs="Times New Roman"/>
          <w:bCs/>
          <w:noProof/>
        </w:rPr>
        <w:t>[signature]</w:t>
      </w:r>
    </w:p>
    <w:p w:rsidR="0096768D" w:rsidRPr="0096768D" w:rsidRDefault="0096768D" w:rsidP="0096768D">
      <w:pPr>
        <w:spacing w:after="0" w:line="240" w:lineRule="auto"/>
        <w:jc w:val="both"/>
        <w:rPr>
          <w:rFonts w:ascii="Times New Roman" w:hAnsi="Times New Roman" w:cs="Times New Roman"/>
          <w:bCs/>
          <w:noProof/>
        </w:rPr>
      </w:pPr>
      <w:r w:rsidRPr="0096768D">
        <w:rPr>
          <w:rFonts w:ascii="Times New Roman" w:hAnsi="Times New Roman" w:cs="Times New Roman"/>
          <w:bCs/>
          <w:noProof/>
        </w:rPr>
        <w:t>[nom</w:t>
      </w:r>
      <w:r>
        <w:rPr>
          <w:rFonts w:ascii="Times New Roman" w:hAnsi="Times New Roman" w:cs="Times New Roman"/>
          <w:bCs/>
          <w:noProof/>
        </w:rPr>
        <w:t xml:space="preserve"> expéditeur</w:t>
      </w:r>
      <w:r w:rsidRPr="0096768D">
        <w:rPr>
          <w:rFonts w:ascii="Times New Roman" w:hAnsi="Times New Roman" w:cs="Times New Roman"/>
          <w:bCs/>
          <w:noProof/>
        </w:rPr>
        <w:t>]</w:t>
      </w:r>
    </w:p>
    <w:p w:rsidR="0096768D" w:rsidRPr="0096768D" w:rsidRDefault="0096768D" w:rsidP="0096768D">
      <w:pPr>
        <w:spacing w:after="0" w:line="240" w:lineRule="auto"/>
        <w:jc w:val="both"/>
        <w:rPr>
          <w:rFonts w:ascii="Times New Roman" w:hAnsi="Times New Roman" w:cs="Times New Roman"/>
          <w:bCs/>
          <w:noProof/>
        </w:rPr>
      </w:pPr>
      <w:r w:rsidRPr="0096768D">
        <w:rPr>
          <w:rFonts w:ascii="Times New Roman" w:hAnsi="Times New Roman" w:cs="Times New Roman"/>
          <w:bCs/>
          <w:noProof/>
        </w:rPr>
        <w:t>[titre</w:t>
      </w:r>
      <w:r>
        <w:rPr>
          <w:rFonts w:ascii="Times New Roman" w:hAnsi="Times New Roman" w:cs="Times New Roman"/>
          <w:bCs/>
          <w:noProof/>
        </w:rPr>
        <w:t xml:space="preserve"> expéditeur</w:t>
      </w:r>
      <w:bookmarkStart w:id="0" w:name="_GoBack"/>
      <w:bookmarkEnd w:id="0"/>
      <w:r w:rsidRPr="0096768D">
        <w:rPr>
          <w:rFonts w:ascii="Times New Roman" w:hAnsi="Times New Roman" w:cs="Times New Roman"/>
          <w:bCs/>
          <w:noProof/>
        </w:rPr>
        <w:t>]</w:t>
      </w:r>
    </w:p>
    <w:p w:rsidR="0096768D" w:rsidRPr="0096768D" w:rsidRDefault="0096768D" w:rsidP="0096768D">
      <w:pPr>
        <w:spacing w:after="0" w:line="240" w:lineRule="auto"/>
        <w:jc w:val="both"/>
        <w:rPr>
          <w:rFonts w:ascii="Times New Roman" w:hAnsi="Times New Roman" w:cs="Times New Roman"/>
          <w:bCs/>
          <w:noProof/>
        </w:rPr>
      </w:pPr>
      <w:r w:rsidRPr="0096768D">
        <w:rPr>
          <w:rFonts w:ascii="Times New Roman" w:hAnsi="Times New Roman" w:cs="Times New Roman"/>
          <w:bCs/>
          <w:noProof/>
        </w:rPr>
        <w:lastRenderedPageBreak/>
        <w:t>[Adresse ligne 1]</w:t>
      </w:r>
    </w:p>
    <w:p w:rsidR="0096768D" w:rsidRPr="0096768D" w:rsidRDefault="0096768D" w:rsidP="0096768D">
      <w:pPr>
        <w:spacing w:after="0" w:line="240" w:lineRule="auto"/>
        <w:jc w:val="both"/>
        <w:rPr>
          <w:rFonts w:ascii="Times New Roman" w:hAnsi="Times New Roman" w:cs="Times New Roman"/>
          <w:bCs/>
          <w:noProof/>
        </w:rPr>
      </w:pPr>
      <w:r w:rsidRPr="0096768D">
        <w:rPr>
          <w:rFonts w:ascii="Times New Roman" w:hAnsi="Times New Roman" w:cs="Times New Roman"/>
          <w:bCs/>
          <w:noProof/>
        </w:rPr>
        <w:t>[Adresse ligne 1]</w:t>
      </w:r>
    </w:p>
    <w:p w:rsidR="0096768D" w:rsidRPr="0096768D" w:rsidRDefault="0096768D" w:rsidP="0096768D">
      <w:pPr>
        <w:spacing w:after="0" w:line="240" w:lineRule="auto"/>
        <w:jc w:val="both"/>
        <w:rPr>
          <w:rFonts w:ascii="Times New Roman" w:hAnsi="Times New Roman" w:cs="Times New Roman"/>
          <w:bCs/>
          <w:noProof/>
        </w:rPr>
      </w:pPr>
      <w:r w:rsidRPr="0096768D">
        <w:rPr>
          <w:rFonts w:ascii="Times New Roman" w:hAnsi="Times New Roman" w:cs="Times New Roman"/>
          <w:bCs/>
          <w:noProof/>
        </w:rPr>
        <w:t>[Ville, province, code postal]</w:t>
      </w:r>
    </w:p>
    <w:p w:rsidR="004D62F0" w:rsidRPr="0096768D" w:rsidRDefault="00865150" w:rsidP="0096768D">
      <w:pPr>
        <w:spacing w:after="0" w:line="240" w:lineRule="auto"/>
        <w:jc w:val="both"/>
        <w:rPr>
          <w:rFonts w:ascii="Times New Roman" w:hAnsi="Times New Roman" w:cs="Times New Roman"/>
          <w:bCs/>
          <w:noProof/>
          <w:sz w:val="24"/>
          <w:szCs w:val="24"/>
        </w:rPr>
      </w:pPr>
      <w:r w:rsidRPr="0096768D">
        <w:rPr>
          <w:rFonts w:ascii="Times New Roman" w:hAnsi="Times New Roman" w:cs="Times New Roman"/>
          <w:b/>
          <w:bCs/>
          <w:sz w:val="24"/>
          <w:szCs w:val="24"/>
        </w:rPr>
        <w:t>References</w:t>
      </w:r>
    </w:p>
    <w:p w:rsidR="00F63728" w:rsidRPr="0096768D" w:rsidRDefault="00F63728" w:rsidP="004D62F0">
      <w:pPr>
        <w:spacing w:after="0" w:line="240" w:lineRule="auto"/>
        <w:jc w:val="both"/>
        <w:rPr>
          <w:rFonts w:ascii="Times New Roman" w:hAnsi="Times New Roman" w:cs="Times New Roman"/>
          <w:b/>
          <w:bCs/>
          <w:sz w:val="24"/>
          <w:szCs w:val="24"/>
        </w:rPr>
      </w:pPr>
    </w:p>
    <w:p w:rsidR="00C02225" w:rsidRPr="00897C56" w:rsidRDefault="00165C36" w:rsidP="00C02225">
      <w:pPr>
        <w:pStyle w:val="Bibliography"/>
        <w:rPr>
          <w:rFonts w:ascii="Times New Roman" w:hAnsi="Times New Roman" w:cs="Times New Roman"/>
          <w:sz w:val="24"/>
          <w:lang w:val="en-US"/>
        </w:rPr>
      </w:pPr>
      <w:r w:rsidRPr="00165C36">
        <w:rPr>
          <w:b/>
          <w:bCs/>
          <w:lang w:val="en-CA"/>
        </w:rPr>
        <w:fldChar w:fldCharType="begin"/>
      </w:r>
      <w:r w:rsidR="00176DC1" w:rsidRPr="004D62F0">
        <w:rPr>
          <w:b/>
          <w:bCs/>
          <w:lang w:val="en-CA"/>
        </w:rPr>
        <w:instrText xml:space="preserve"> ADDIN ZOTERO_BIBL {"uncited":[],"omitted":[],"custom":[]} CSL_BIBLIOGRAPHY </w:instrText>
      </w:r>
      <w:r w:rsidRPr="00165C36">
        <w:rPr>
          <w:b/>
          <w:bCs/>
          <w:lang w:val="en-CA"/>
        </w:rPr>
        <w:fldChar w:fldCharType="separate"/>
      </w:r>
      <w:r w:rsidR="00C02225" w:rsidRPr="00897C56">
        <w:rPr>
          <w:rFonts w:ascii="Times New Roman" w:hAnsi="Times New Roman" w:cs="Times New Roman"/>
          <w:sz w:val="24"/>
          <w:lang w:val="en-US"/>
        </w:rPr>
        <w:t xml:space="preserve">1. </w:t>
      </w:r>
      <w:r w:rsidR="00C02225" w:rsidRPr="00897C56">
        <w:rPr>
          <w:rFonts w:ascii="Times New Roman" w:hAnsi="Times New Roman" w:cs="Times New Roman"/>
          <w:sz w:val="24"/>
          <w:lang w:val="en-US"/>
        </w:rPr>
        <w:tab/>
        <w:t xml:space="preserve">Morgan SG, Hunt J, Rioux J, Proulx J, Weymann D, Tannenbaum C. Frequency and cost of potentially inappropriate prescribing for older adults: a cross-sectional study. </w:t>
      </w:r>
      <w:r w:rsidR="00C02225" w:rsidRPr="00897C56">
        <w:rPr>
          <w:rFonts w:ascii="Times New Roman" w:hAnsi="Times New Roman" w:cs="Times New Roman"/>
          <w:i/>
          <w:iCs/>
          <w:sz w:val="24"/>
          <w:lang w:val="en-US"/>
        </w:rPr>
        <w:t>CMAJ Open</w:t>
      </w:r>
      <w:r w:rsidR="00C02225" w:rsidRPr="00897C56">
        <w:rPr>
          <w:rFonts w:ascii="Times New Roman" w:hAnsi="Times New Roman" w:cs="Times New Roman"/>
          <w:sz w:val="24"/>
          <w:lang w:val="en-US"/>
        </w:rPr>
        <w:t>. 2016;4(2):E346-E351. doi:10.9778/cmajo.20150131</w:t>
      </w:r>
    </w:p>
    <w:p w:rsidR="00C02225" w:rsidRPr="00897C56" w:rsidRDefault="00C02225" w:rsidP="00C02225">
      <w:pPr>
        <w:pStyle w:val="Bibliography"/>
        <w:rPr>
          <w:rFonts w:ascii="Times New Roman" w:hAnsi="Times New Roman" w:cs="Times New Roman"/>
          <w:sz w:val="24"/>
          <w:lang w:val="en-US"/>
        </w:rPr>
      </w:pPr>
      <w:r w:rsidRPr="00897C56">
        <w:rPr>
          <w:rFonts w:ascii="Times New Roman" w:hAnsi="Times New Roman" w:cs="Times New Roman"/>
          <w:sz w:val="24"/>
          <w:lang w:val="en-US"/>
        </w:rPr>
        <w:t xml:space="preserve">2. </w:t>
      </w:r>
      <w:r w:rsidRPr="00897C56">
        <w:rPr>
          <w:rFonts w:ascii="Times New Roman" w:hAnsi="Times New Roman" w:cs="Times New Roman"/>
          <w:sz w:val="24"/>
          <w:lang w:val="en-US"/>
        </w:rPr>
        <w:tab/>
        <w:t xml:space="preserve">CIHI. </w:t>
      </w:r>
      <w:r w:rsidRPr="00897C56">
        <w:rPr>
          <w:rFonts w:ascii="Times New Roman" w:hAnsi="Times New Roman" w:cs="Times New Roman"/>
          <w:i/>
          <w:iCs/>
          <w:sz w:val="24"/>
          <w:lang w:val="en-US"/>
        </w:rPr>
        <w:t>Drug Use Among Seniors in Canada, 2016</w:t>
      </w:r>
      <w:r w:rsidRPr="00897C56">
        <w:rPr>
          <w:rFonts w:ascii="Times New Roman" w:hAnsi="Times New Roman" w:cs="Times New Roman"/>
          <w:sz w:val="24"/>
          <w:lang w:val="en-US"/>
        </w:rPr>
        <w:t>. Canadian Institute for Health Information; 2018. Accessed January 25, 2021. https://www.cihi.ca/sites/default/files/document/drug-use-among-seniors-2016-en-web.pdf</w:t>
      </w:r>
    </w:p>
    <w:p w:rsidR="00C02225" w:rsidRPr="00897C56" w:rsidRDefault="00C02225" w:rsidP="00C02225">
      <w:pPr>
        <w:pStyle w:val="Bibliography"/>
        <w:rPr>
          <w:rFonts w:ascii="Times New Roman" w:hAnsi="Times New Roman" w:cs="Times New Roman"/>
          <w:sz w:val="24"/>
          <w:lang w:val="en-US"/>
        </w:rPr>
      </w:pPr>
      <w:r w:rsidRPr="00897C56">
        <w:rPr>
          <w:rFonts w:ascii="Times New Roman" w:hAnsi="Times New Roman" w:cs="Times New Roman"/>
          <w:sz w:val="24"/>
          <w:lang w:val="en-US"/>
        </w:rPr>
        <w:t xml:space="preserve">3. </w:t>
      </w:r>
      <w:r w:rsidRPr="00897C56">
        <w:rPr>
          <w:rFonts w:ascii="Times New Roman" w:hAnsi="Times New Roman" w:cs="Times New Roman"/>
          <w:sz w:val="24"/>
          <w:lang w:val="en-US"/>
        </w:rPr>
        <w:tab/>
        <w:t xml:space="preserve">Oscanoa TJ, Lizaraso F, Carvajal A. Hospital admissions due to adverse drug reactions in the elderly. A meta-analysis. </w:t>
      </w:r>
      <w:r w:rsidRPr="00897C56">
        <w:rPr>
          <w:rFonts w:ascii="Times New Roman" w:hAnsi="Times New Roman" w:cs="Times New Roman"/>
          <w:i/>
          <w:iCs/>
          <w:sz w:val="24"/>
          <w:lang w:val="en-US"/>
        </w:rPr>
        <w:t>Eur J Clin Pharmacol</w:t>
      </w:r>
      <w:r w:rsidRPr="00897C56">
        <w:rPr>
          <w:rFonts w:ascii="Times New Roman" w:hAnsi="Times New Roman" w:cs="Times New Roman"/>
          <w:sz w:val="24"/>
          <w:lang w:val="en-US"/>
        </w:rPr>
        <w:t>. 2017;73(6):759-770. doi:10.1007/s00228-017-2225-3</w:t>
      </w:r>
    </w:p>
    <w:p w:rsidR="00C02225" w:rsidRPr="00897C56" w:rsidRDefault="00C02225" w:rsidP="00C02225">
      <w:pPr>
        <w:pStyle w:val="Bibliography"/>
        <w:rPr>
          <w:rFonts w:ascii="Times New Roman" w:hAnsi="Times New Roman" w:cs="Times New Roman"/>
          <w:sz w:val="24"/>
          <w:lang w:val="en-US"/>
        </w:rPr>
      </w:pPr>
      <w:r w:rsidRPr="00897C56">
        <w:rPr>
          <w:rFonts w:ascii="Times New Roman" w:hAnsi="Times New Roman" w:cs="Times New Roman"/>
          <w:sz w:val="24"/>
          <w:lang w:val="en-US"/>
        </w:rPr>
        <w:t xml:space="preserve">4. </w:t>
      </w:r>
      <w:r w:rsidRPr="00897C56">
        <w:rPr>
          <w:rFonts w:ascii="Times New Roman" w:hAnsi="Times New Roman" w:cs="Times New Roman"/>
          <w:sz w:val="24"/>
          <w:lang w:val="en-US"/>
        </w:rPr>
        <w:tab/>
        <w:t xml:space="preserve">Hohl CM, Dankoff J, Colacone A, Afilalo M. Polypharmacy, adverse drug-related events, and potential adverse drug interactions in elderly patients presenting to an emergency department. </w:t>
      </w:r>
      <w:r w:rsidRPr="00897C56">
        <w:rPr>
          <w:rFonts w:ascii="Times New Roman" w:hAnsi="Times New Roman" w:cs="Times New Roman"/>
          <w:i/>
          <w:iCs/>
          <w:sz w:val="24"/>
          <w:lang w:val="en-US"/>
        </w:rPr>
        <w:t>Ann Emerg Med</w:t>
      </w:r>
      <w:r w:rsidRPr="00897C56">
        <w:rPr>
          <w:rFonts w:ascii="Times New Roman" w:hAnsi="Times New Roman" w:cs="Times New Roman"/>
          <w:sz w:val="24"/>
          <w:lang w:val="en-US"/>
        </w:rPr>
        <w:t>. 2001;38(6):666-671. doi:10.1067/mem.2001.119456</w:t>
      </w:r>
    </w:p>
    <w:p w:rsidR="00C02225" w:rsidRPr="00897C56" w:rsidRDefault="00C02225" w:rsidP="00C02225">
      <w:pPr>
        <w:pStyle w:val="Bibliography"/>
        <w:rPr>
          <w:rFonts w:ascii="Times New Roman" w:hAnsi="Times New Roman" w:cs="Times New Roman"/>
          <w:sz w:val="24"/>
          <w:lang w:val="en-US"/>
        </w:rPr>
      </w:pPr>
      <w:r w:rsidRPr="00897C56">
        <w:rPr>
          <w:rFonts w:ascii="Times New Roman" w:hAnsi="Times New Roman" w:cs="Times New Roman"/>
          <w:sz w:val="24"/>
          <w:lang w:val="en-US"/>
        </w:rPr>
        <w:t xml:space="preserve">5. </w:t>
      </w:r>
      <w:r w:rsidRPr="00897C56">
        <w:rPr>
          <w:rFonts w:ascii="Times New Roman" w:hAnsi="Times New Roman" w:cs="Times New Roman"/>
          <w:sz w:val="24"/>
          <w:lang w:val="en-US"/>
        </w:rPr>
        <w:tab/>
        <w:t xml:space="preserve">Chan M, Nicklason F, Vial JH. Adverse drug events as a cause of hospital admission in the elderly. </w:t>
      </w:r>
      <w:r w:rsidRPr="00897C56">
        <w:rPr>
          <w:rFonts w:ascii="Times New Roman" w:hAnsi="Times New Roman" w:cs="Times New Roman"/>
          <w:i/>
          <w:iCs/>
          <w:sz w:val="24"/>
          <w:lang w:val="en-US"/>
        </w:rPr>
        <w:t>Intern Med J</w:t>
      </w:r>
      <w:r w:rsidRPr="00897C56">
        <w:rPr>
          <w:rFonts w:ascii="Times New Roman" w:hAnsi="Times New Roman" w:cs="Times New Roman"/>
          <w:sz w:val="24"/>
          <w:lang w:val="en-US"/>
        </w:rPr>
        <w:t>. 2001;31(4):199-205. doi:10.1046/j.1445-5994.2001.00044.x</w:t>
      </w:r>
    </w:p>
    <w:p w:rsidR="00C02225" w:rsidRPr="00897C56" w:rsidRDefault="00C02225" w:rsidP="00C02225">
      <w:pPr>
        <w:pStyle w:val="Bibliography"/>
        <w:rPr>
          <w:rFonts w:ascii="Times New Roman" w:hAnsi="Times New Roman" w:cs="Times New Roman"/>
          <w:sz w:val="24"/>
          <w:lang w:val="en-US"/>
        </w:rPr>
      </w:pPr>
      <w:r w:rsidRPr="00897C56">
        <w:rPr>
          <w:rFonts w:ascii="Times New Roman" w:hAnsi="Times New Roman" w:cs="Times New Roman"/>
          <w:sz w:val="24"/>
          <w:lang w:val="en-US"/>
        </w:rPr>
        <w:t xml:space="preserve">6. </w:t>
      </w:r>
      <w:r w:rsidRPr="00897C56">
        <w:rPr>
          <w:rFonts w:ascii="Times New Roman" w:hAnsi="Times New Roman" w:cs="Times New Roman"/>
          <w:sz w:val="24"/>
          <w:lang w:val="en-US"/>
        </w:rPr>
        <w:tab/>
        <w:t xml:space="preserve">Stall NM, Zipursky JS, Rangrej J, et al. </w:t>
      </w:r>
      <w:r w:rsidRPr="00897C56">
        <w:rPr>
          <w:rFonts w:ascii="Times New Roman" w:hAnsi="Times New Roman" w:cs="Times New Roman"/>
          <w:i/>
          <w:iCs/>
          <w:sz w:val="24"/>
          <w:lang w:val="en-US"/>
        </w:rPr>
        <w:t>Increased Prescribing of Psychotropic Medications to Ontario Nursing Home Residents during the COVID-19 Pandemic</w:t>
      </w:r>
      <w:r w:rsidRPr="00897C56">
        <w:rPr>
          <w:rFonts w:ascii="Times New Roman" w:hAnsi="Times New Roman" w:cs="Times New Roman"/>
          <w:sz w:val="24"/>
          <w:lang w:val="en-US"/>
        </w:rPr>
        <w:t>. Geriatric Medicine; 2020. doi:10.1101/2020.11.26.20239525</w:t>
      </w:r>
    </w:p>
    <w:p w:rsidR="00C02225" w:rsidRPr="00897C56" w:rsidRDefault="00C02225" w:rsidP="00C02225">
      <w:pPr>
        <w:pStyle w:val="Bibliography"/>
        <w:rPr>
          <w:rFonts w:ascii="Times New Roman" w:hAnsi="Times New Roman" w:cs="Times New Roman"/>
          <w:sz w:val="24"/>
          <w:lang w:val="en-US"/>
        </w:rPr>
      </w:pPr>
      <w:r w:rsidRPr="00897C56">
        <w:rPr>
          <w:rFonts w:ascii="Times New Roman" w:hAnsi="Times New Roman" w:cs="Times New Roman"/>
          <w:sz w:val="24"/>
          <w:lang w:val="en-US"/>
        </w:rPr>
        <w:t xml:space="preserve">7. </w:t>
      </w:r>
      <w:r w:rsidRPr="00897C56">
        <w:rPr>
          <w:rFonts w:ascii="Times New Roman" w:hAnsi="Times New Roman" w:cs="Times New Roman"/>
          <w:sz w:val="24"/>
          <w:lang w:val="en-US"/>
        </w:rPr>
        <w:tab/>
        <w:t xml:space="preserve">Canada, Health Canada, Advisory Council on the Implementation of National Pharmacare. </w:t>
      </w:r>
      <w:r w:rsidRPr="00897C56">
        <w:rPr>
          <w:rFonts w:ascii="Times New Roman" w:hAnsi="Times New Roman" w:cs="Times New Roman"/>
          <w:i/>
          <w:iCs/>
          <w:sz w:val="24"/>
          <w:lang w:val="en-US"/>
        </w:rPr>
        <w:t>A Prescription for Canada: Achieving Pharmacare for All. Final Report of the Advisory Council on the Implementation of National Pharmacare.</w:t>
      </w:r>
      <w:r w:rsidRPr="00897C56">
        <w:rPr>
          <w:rFonts w:ascii="Times New Roman" w:hAnsi="Times New Roman" w:cs="Times New Roman"/>
          <w:sz w:val="24"/>
          <w:lang w:val="en-US"/>
        </w:rPr>
        <w:t>; 2019. Accessed January 12, 2021. http://publications.gc.ca/collections/collection_2019/sc-hc/H22-4-18-2019-eng.pdf</w:t>
      </w:r>
    </w:p>
    <w:p w:rsidR="00C02225" w:rsidRPr="00897C56" w:rsidRDefault="00C02225" w:rsidP="00C02225">
      <w:pPr>
        <w:pStyle w:val="Bibliography"/>
        <w:rPr>
          <w:rFonts w:ascii="Times New Roman" w:hAnsi="Times New Roman" w:cs="Times New Roman"/>
          <w:sz w:val="24"/>
          <w:lang w:val="en-US"/>
        </w:rPr>
      </w:pPr>
      <w:r w:rsidRPr="00897C56">
        <w:rPr>
          <w:rFonts w:ascii="Times New Roman" w:hAnsi="Times New Roman" w:cs="Times New Roman"/>
          <w:sz w:val="24"/>
          <w:lang w:val="en-US"/>
        </w:rPr>
        <w:t xml:space="preserve">8. </w:t>
      </w:r>
      <w:r w:rsidRPr="00897C56">
        <w:rPr>
          <w:rFonts w:ascii="Times New Roman" w:hAnsi="Times New Roman" w:cs="Times New Roman"/>
          <w:sz w:val="24"/>
          <w:lang w:val="en-US"/>
        </w:rPr>
        <w:tab/>
        <w:t xml:space="preserve">Forest P-G, Martin D. </w:t>
      </w:r>
      <w:r w:rsidRPr="00897C56">
        <w:rPr>
          <w:rFonts w:ascii="Times New Roman" w:hAnsi="Times New Roman" w:cs="Times New Roman"/>
          <w:i/>
          <w:iCs/>
          <w:sz w:val="24"/>
          <w:lang w:val="en-US"/>
        </w:rPr>
        <w:t>Fit for Purpose: Findings and Recommendations of the External Review of the Pan-Canadian Health Organizations</w:t>
      </w:r>
      <w:r w:rsidRPr="00897C56">
        <w:rPr>
          <w:rFonts w:ascii="Times New Roman" w:hAnsi="Times New Roman" w:cs="Times New Roman"/>
          <w:sz w:val="24"/>
          <w:lang w:val="en-US"/>
        </w:rPr>
        <w:t>. Health Canada; 2018. Accessed January 7, 2021. https://deslibris.ca/ID/10096404</w:t>
      </w:r>
    </w:p>
    <w:p w:rsidR="00C02225" w:rsidRPr="00C02225" w:rsidRDefault="00C02225" w:rsidP="00C02225">
      <w:pPr>
        <w:pStyle w:val="Bibliography"/>
        <w:rPr>
          <w:rFonts w:ascii="Times New Roman" w:hAnsi="Times New Roman" w:cs="Times New Roman"/>
          <w:sz w:val="24"/>
        </w:rPr>
      </w:pPr>
      <w:r w:rsidRPr="00897C56">
        <w:rPr>
          <w:rFonts w:ascii="Times New Roman" w:hAnsi="Times New Roman" w:cs="Times New Roman"/>
          <w:sz w:val="24"/>
          <w:lang w:val="en-US"/>
        </w:rPr>
        <w:t xml:space="preserve">9. </w:t>
      </w:r>
      <w:r w:rsidRPr="00897C56">
        <w:rPr>
          <w:rFonts w:ascii="Times New Roman" w:hAnsi="Times New Roman" w:cs="Times New Roman"/>
          <w:sz w:val="24"/>
          <w:lang w:val="en-US"/>
        </w:rPr>
        <w:tab/>
        <w:t xml:space="preserve">Weekes LM, Blogg S, Jackson S, Hosking K. NPS MedicineWise: 20 years of change. </w:t>
      </w:r>
      <w:r w:rsidRPr="00C02225">
        <w:rPr>
          <w:rFonts w:ascii="Times New Roman" w:hAnsi="Times New Roman" w:cs="Times New Roman"/>
          <w:i/>
          <w:iCs/>
          <w:sz w:val="24"/>
        </w:rPr>
        <w:t>J Pharm Policy Pract</w:t>
      </w:r>
      <w:r w:rsidRPr="00C02225">
        <w:rPr>
          <w:rFonts w:ascii="Times New Roman" w:hAnsi="Times New Roman" w:cs="Times New Roman"/>
          <w:sz w:val="24"/>
        </w:rPr>
        <w:t>. 2018;11(1):19. doi:10.1186/s40545-018-0145-y</w:t>
      </w:r>
    </w:p>
    <w:p w:rsidR="00865150" w:rsidRPr="00FC1D01" w:rsidRDefault="00165C36" w:rsidP="00E77C90">
      <w:pPr>
        <w:spacing w:after="0" w:line="240" w:lineRule="auto"/>
        <w:jc w:val="both"/>
        <w:rPr>
          <w:rFonts w:ascii="Times New Roman" w:hAnsi="Times New Roman" w:cs="Times New Roman"/>
          <w:b/>
          <w:bCs/>
          <w:sz w:val="24"/>
          <w:szCs w:val="24"/>
          <w:lang w:val="en-CA"/>
        </w:rPr>
      </w:pPr>
      <w:r w:rsidRPr="004D62F0">
        <w:rPr>
          <w:rFonts w:ascii="Times New Roman" w:hAnsi="Times New Roman" w:cs="Times New Roman"/>
          <w:b/>
          <w:bCs/>
          <w:sz w:val="24"/>
          <w:szCs w:val="24"/>
          <w:lang w:val="en-CA"/>
        </w:rPr>
        <w:fldChar w:fldCharType="end"/>
      </w:r>
    </w:p>
    <w:sectPr w:rsidR="00865150" w:rsidRPr="00FC1D01" w:rsidSect="008A31CF">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174C" w16cex:dateUtc="2021-02-19T15:54:00Z"/>
  <w16cex:commentExtensible w16cex:durableId="23DA16E8" w16cex:dateUtc="2021-02-19T15:52:00Z"/>
  <w16cex:commentExtensible w16cex:durableId="23DA1715" w16cex:dateUtc="2021-02-19T15:53:00Z"/>
  <w16cex:commentExtensible w16cex:durableId="23DA17BC" w16cex:dateUtc="2021-02-19T15:55:00Z"/>
  <w16cex:commentExtensible w16cex:durableId="23DA1F0D" w16cex:dateUtc="2021-02-19T16:27: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6C8" w:rsidRDefault="00D416C8" w:rsidP="001235CA">
      <w:pPr>
        <w:spacing w:after="0" w:line="240" w:lineRule="auto"/>
      </w:pPr>
      <w:r>
        <w:separator/>
      </w:r>
    </w:p>
  </w:endnote>
  <w:endnote w:type="continuationSeparator" w:id="0">
    <w:p w:rsidR="00D416C8" w:rsidRDefault="00D416C8" w:rsidP="00123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5B" w:rsidRDefault="00165C36" w:rsidP="0026545B">
    <w:pPr>
      <w:widowControl w:val="0"/>
      <w:tabs>
        <w:tab w:val="left" w:pos="4051"/>
      </w:tabs>
      <w:autoSpaceDE w:val="0"/>
      <w:autoSpaceDN w:val="0"/>
      <w:adjustRightInd w:val="0"/>
      <w:spacing w:after="0" w:line="240" w:lineRule="auto"/>
      <w:rPr>
        <w:rFonts w:ascii="Arial" w:eastAsia="MS Mincho" w:hAnsi="Arial" w:cs="Arial"/>
        <w:sz w:val="18"/>
        <w:szCs w:val="18"/>
        <w:lang w:val="en-US"/>
      </w:rPr>
    </w:pPr>
    <w:r w:rsidRPr="00165C36">
      <w:rPr>
        <w:noProof/>
      </w:rPr>
      <w:pict>
        <v:line id="_x0000_s2051" style="position:absolute;z-index:251663360;visibility:visible;mso-width-relative:margin" from="77.75pt,6.6pt" to="386.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" strokecolor="#5cb53b" strokeweight="3pt">
          <v:stroke joinstyle="miter"/>
        </v:line>
      </w:pict>
    </w:r>
    <w:r w:rsidR="0026545B">
      <w:rPr>
        <w:rFonts w:ascii="Arial" w:eastAsia="MS Mincho" w:hAnsi="Arial" w:cs="Arial"/>
        <w:sz w:val="18"/>
        <w:szCs w:val="18"/>
        <w:lang w:val="en-US"/>
      </w:rPr>
      <w:tab/>
    </w:r>
  </w:p>
  <w:p w:rsidR="0026545B" w:rsidRPr="0026545B" w:rsidRDefault="0026545B" w:rsidP="0026545B">
    <w:pPr>
      <w:widowControl w:val="0"/>
      <w:autoSpaceDE w:val="0"/>
      <w:autoSpaceDN w:val="0"/>
      <w:adjustRightInd w:val="0"/>
      <w:spacing w:after="0" w:line="240" w:lineRule="auto"/>
      <w:jc w:val="center"/>
      <w:rPr>
        <w:rFonts w:ascii="Arial" w:eastAsia="MS Mincho" w:hAnsi="Arial" w:cs="Arial"/>
        <w:color w:val="000000" w:themeColor="text1"/>
        <w:sz w:val="18"/>
        <w:szCs w:val="18"/>
      </w:rPr>
    </w:pPr>
    <w:r w:rsidRPr="0026545B">
      <w:rPr>
        <w:rFonts w:ascii="Arial" w:eastAsia="MS Mincho" w:hAnsi="Arial" w:cs="Arial"/>
        <w:color w:val="000000" w:themeColor="text1"/>
        <w:sz w:val="18"/>
        <w:szCs w:val="18"/>
      </w:rPr>
      <w:t>Canadian Deprescribing Network l Réseau canadien pour la déprescription</w:t>
    </w:r>
  </w:p>
  <w:p w:rsidR="0026545B" w:rsidRPr="0026545B" w:rsidRDefault="0026545B" w:rsidP="0026545B">
    <w:pPr>
      <w:spacing w:after="0" w:line="240" w:lineRule="auto"/>
      <w:jc w:val="center"/>
      <w:rPr>
        <w:rFonts w:ascii="Arial" w:eastAsia="Times New Roman" w:hAnsi="Arial" w:cs="Arial"/>
        <w:color w:val="000000" w:themeColor="text1"/>
        <w:sz w:val="18"/>
        <w:szCs w:val="18"/>
        <w:shd w:val="clear" w:color="auto" w:fill="FFFFFF"/>
        <w:lang w:val="en-CA"/>
      </w:rPr>
    </w:pPr>
    <w:r w:rsidRPr="0026545B">
      <w:rPr>
        <w:rFonts w:ascii="Arial" w:eastAsia="Times New Roman" w:hAnsi="Arial" w:cs="Arial"/>
        <w:color w:val="000000" w:themeColor="text1"/>
        <w:sz w:val="18"/>
        <w:szCs w:val="18"/>
        <w:shd w:val="clear" w:color="auto" w:fill="FFFFFF"/>
        <w:lang w:val="en-CA"/>
      </w:rPr>
      <w:t>4565 Queen-Mary Road (M4826), Montreal, QC</w:t>
    </w:r>
    <w:r w:rsidRPr="0026545B">
      <w:rPr>
        <w:rFonts w:ascii="Arial" w:eastAsia="Times New Roman" w:hAnsi="Arial" w:cs="Arial"/>
        <w:color w:val="000000" w:themeColor="text1"/>
        <w:sz w:val="18"/>
        <w:szCs w:val="18"/>
        <w:lang w:val="en-CA"/>
      </w:rPr>
      <w:t xml:space="preserve"> </w:t>
    </w:r>
    <w:r w:rsidRPr="0026545B">
      <w:rPr>
        <w:rFonts w:ascii="Arial" w:eastAsia="Times New Roman" w:hAnsi="Arial" w:cs="Arial"/>
        <w:color w:val="000000" w:themeColor="text1"/>
        <w:sz w:val="18"/>
        <w:szCs w:val="18"/>
        <w:shd w:val="clear" w:color="auto" w:fill="FFFFFF"/>
        <w:lang w:val="en-CA"/>
      </w:rPr>
      <w:t xml:space="preserve">H3W 1W5 </w:t>
    </w:r>
  </w:p>
  <w:p w:rsidR="0026545B" w:rsidRPr="0026545B" w:rsidRDefault="0026545B" w:rsidP="0026545B">
    <w:pPr>
      <w:spacing w:after="0" w:line="240" w:lineRule="auto"/>
      <w:jc w:val="center"/>
      <w:rPr>
        <w:rFonts w:ascii="Arial" w:eastAsia="Times New Roman" w:hAnsi="Arial" w:cs="Arial"/>
        <w:color w:val="000000" w:themeColor="text1"/>
        <w:sz w:val="18"/>
        <w:szCs w:val="18"/>
        <w:shd w:val="clear" w:color="auto" w:fill="FFFFFF"/>
        <w:lang w:val="en-US"/>
      </w:rPr>
    </w:pPr>
    <w:r w:rsidRPr="0026545B">
      <w:rPr>
        <w:rFonts w:ascii="Arial" w:eastAsia="Times New Roman" w:hAnsi="Arial" w:cs="Arial"/>
        <w:color w:val="000000" w:themeColor="text1"/>
        <w:sz w:val="18"/>
        <w:szCs w:val="18"/>
        <w:shd w:val="clear" w:color="auto" w:fill="FFFFFF"/>
        <w:lang w:val="en-US"/>
      </w:rPr>
      <w:t xml:space="preserve">Email: </w:t>
    </w:r>
    <w:hyperlink r:id="rId1" w:history="1">
      <w:r w:rsidRPr="0026545B">
        <w:rPr>
          <w:rFonts w:ascii="Arial" w:eastAsia="Times New Roman" w:hAnsi="Arial" w:cs="Arial"/>
          <w:color w:val="0070C0"/>
          <w:sz w:val="18"/>
          <w:szCs w:val="18"/>
          <w:u w:val="single"/>
          <w:shd w:val="clear" w:color="auto" w:fill="FFFFFF"/>
          <w:lang w:val="en-US"/>
        </w:rPr>
        <w:t>info@deprescribingnetwork.ca</w:t>
      </w:r>
    </w:hyperlink>
    <w:r>
      <w:rPr>
        <w:rFonts w:ascii="Arial" w:eastAsia="Times New Roman" w:hAnsi="Arial" w:cs="Arial"/>
        <w:color w:val="000000" w:themeColor="text1"/>
        <w:sz w:val="18"/>
        <w:szCs w:val="18"/>
        <w:shd w:val="clear" w:color="auto" w:fill="FFFFFF"/>
        <w:lang w:val="en-US"/>
      </w:rPr>
      <w:t xml:space="preserve"> </w:t>
    </w:r>
    <w:r w:rsidRPr="0026545B">
      <w:rPr>
        <w:rFonts w:ascii="Arial" w:eastAsia="Times New Roman" w:hAnsi="Arial" w:cs="Arial"/>
        <w:color w:val="000000" w:themeColor="text1"/>
        <w:sz w:val="18"/>
        <w:szCs w:val="18"/>
        <w:shd w:val="clear" w:color="auto" w:fill="FFFFFF"/>
        <w:lang w:val="en-US"/>
      </w:rPr>
      <w:t xml:space="preserve">Website: </w:t>
    </w:r>
    <w:hyperlink r:id="rId2" w:history="1">
      <w:r w:rsidRPr="0026545B">
        <w:rPr>
          <w:rFonts w:ascii="Arial" w:eastAsia="Times New Roman" w:hAnsi="Arial" w:cs="Arial"/>
          <w:color w:val="0070C0"/>
          <w:sz w:val="18"/>
          <w:szCs w:val="18"/>
          <w:u w:val="single"/>
          <w:shd w:val="clear" w:color="auto" w:fill="FFFFFF"/>
          <w:lang w:val="en-US"/>
        </w:rPr>
        <w:t>deprescribingnetwork.ca</w:t>
      </w:r>
    </w:hyperlink>
    <w:r w:rsidRPr="0026545B">
      <w:rPr>
        <w:rFonts w:ascii="Arial" w:eastAsia="Times New Roman" w:hAnsi="Arial" w:cs="Arial"/>
        <w:color w:val="0070C0"/>
        <w:sz w:val="18"/>
        <w:szCs w:val="18"/>
        <w:shd w:val="clear" w:color="auto" w:fill="FFFFFF"/>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5B" w:rsidRDefault="00165C36" w:rsidP="0026545B">
    <w:pPr>
      <w:widowControl w:val="0"/>
      <w:tabs>
        <w:tab w:val="left" w:pos="4051"/>
      </w:tabs>
      <w:autoSpaceDE w:val="0"/>
      <w:autoSpaceDN w:val="0"/>
      <w:adjustRightInd w:val="0"/>
      <w:spacing w:after="0" w:line="240" w:lineRule="auto"/>
      <w:rPr>
        <w:rFonts w:ascii="Arial" w:eastAsia="MS Mincho" w:hAnsi="Arial" w:cs="Arial"/>
        <w:sz w:val="18"/>
        <w:szCs w:val="18"/>
        <w:lang w:val="en-US"/>
      </w:rPr>
    </w:pPr>
    <w:r w:rsidRPr="00165C36">
      <w:rPr>
        <w:noProof/>
      </w:rPr>
      <w:pict>
        <v:line id="Straight Connector 3" o:spid="_x0000_s2049" style="position:absolute;z-index:251661312;visibility:visible;mso-width-relative:margin" from="78.7pt,5.65pt" to="387.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" strokecolor="#5cb53b" strokeweight="3pt">
          <v:stroke joinstyle="miter"/>
        </v:line>
      </w:pict>
    </w:r>
    <w:r w:rsidR="0026545B">
      <w:rPr>
        <w:rFonts w:ascii="Arial" w:eastAsia="MS Mincho" w:hAnsi="Arial" w:cs="Arial"/>
        <w:sz w:val="18"/>
        <w:szCs w:val="18"/>
        <w:lang w:val="en-US"/>
      </w:rPr>
      <w:tab/>
    </w:r>
  </w:p>
  <w:p w:rsidR="0026545B" w:rsidRPr="0026545B" w:rsidRDefault="0026545B" w:rsidP="0026545B">
    <w:pPr>
      <w:widowControl w:val="0"/>
      <w:autoSpaceDE w:val="0"/>
      <w:autoSpaceDN w:val="0"/>
      <w:adjustRightInd w:val="0"/>
      <w:spacing w:after="0" w:line="240" w:lineRule="auto"/>
      <w:jc w:val="center"/>
      <w:rPr>
        <w:rFonts w:ascii="Arial" w:eastAsia="MS Mincho" w:hAnsi="Arial" w:cs="Arial"/>
        <w:color w:val="000000" w:themeColor="text1"/>
        <w:sz w:val="18"/>
        <w:szCs w:val="18"/>
      </w:rPr>
    </w:pPr>
    <w:r w:rsidRPr="0026545B">
      <w:rPr>
        <w:rFonts w:ascii="Arial" w:eastAsia="MS Mincho" w:hAnsi="Arial" w:cs="Arial"/>
        <w:color w:val="000000" w:themeColor="text1"/>
        <w:sz w:val="18"/>
        <w:szCs w:val="18"/>
      </w:rPr>
      <w:t>Canadian Deprescribing Network l Réseau canadien pour la déprescription</w:t>
    </w:r>
  </w:p>
  <w:p w:rsidR="0026545B" w:rsidRPr="0026545B" w:rsidRDefault="0026545B" w:rsidP="0026545B">
    <w:pPr>
      <w:spacing w:after="0" w:line="240" w:lineRule="auto"/>
      <w:jc w:val="center"/>
      <w:rPr>
        <w:rFonts w:ascii="Arial" w:eastAsia="Times New Roman" w:hAnsi="Arial" w:cs="Arial"/>
        <w:color w:val="000000" w:themeColor="text1"/>
        <w:sz w:val="18"/>
        <w:szCs w:val="18"/>
        <w:shd w:val="clear" w:color="auto" w:fill="FFFFFF"/>
        <w:lang w:val="en-CA"/>
      </w:rPr>
    </w:pPr>
    <w:r w:rsidRPr="0026545B">
      <w:rPr>
        <w:rFonts w:ascii="Arial" w:eastAsia="Times New Roman" w:hAnsi="Arial" w:cs="Arial"/>
        <w:color w:val="000000" w:themeColor="text1"/>
        <w:sz w:val="18"/>
        <w:szCs w:val="18"/>
        <w:shd w:val="clear" w:color="auto" w:fill="FFFFFF"/>
        <w:lang w:val="en-CA"/>
      </w:rPr>
      <w:t>4565 Queen-Mary Road (M4826), Montreal, QC</w:t>
    </w:r>
    <w:r w:rsidRPr="0026545B">
      <w:rPr>
        <w:rFonts w:ascii="Arial" w:eastAsia="Times New Roman" w:hAnsi="Arial" w:cs="Arial"/>
        <w:color w:val="000000" w:themeColor="text1"/>
        <w:sz w:val="18"/>
        <w:szCs w:val="18"/>
        <w:lang w:val="en-CA"/>
      </w:rPr>
      <w:t xml:space="preserve"> </w:t>
    </w:r>
    <w:r w:rsidRPr="0026545B">
      <w:rPr>
        <w:rFonts w:ascii="Arial" w:eastAsia="Times New Roman" w:hAnsi="Arial" w:cs="Arial"/>
        <w:color w:val="000000" w:themeColor="text1"/>
        <w:sz w:val="18"/>
        <w:szCs w:val="18"/>
        <w:shd w:val="clear" w:color="auto" w:fill="FFFFFF"/>
        <w:lang w:val="en-CA"/>
      </w:rPr>
      <w:t xml:space="preserve">H3W 1W5 </w:t>
    </w:r>
  </w:p>
  <w:p w:rsidR="0026545B" w:rsidRPr="0026545B" w:rsidRDefault="0026545B" w:rsidP="0026545B">
    <w:pPr>
      <w:spacing w:after="0" w:line="240" w:lineRule="auto"/>
      <w:jc w:val="center"/>
      <w:rPr>
        <w:rFonts w:ascii="Arial" w:eastAsia="Times New Roman" w:hAnsi="Arial" w:cs="Arial"/>
        <w:color w:val="000000" w:themeColor="text1"/>
        <w:sz w:val="18"/>
        <w:szCs w:val="18"/>
        <w:shd w:val="clear" w:color="auto" w:fill="FFFFFF"/>
        <w:lang w:val="en-US"/>
      </w:rPr>
    </w:pPr>
    <w:r w:rsidRPr="0026545B">
      <w:rPr>
        <w:rFonts w:ascii="Arial" w:eastAsia="Times New Roman" w:hAnsi="Arial" w:cs="Arial"/>
        <w:color w:val="000000" w:themeColor="text1"/>
        <w:sz w:val="18"/>
        <w:szCs w:val="18"/>
        <w:shd w:val="clear" w:color="auto" w:fill="FFFFFF"/>
        <w:lang w:val="en-US"/>
      </w:rPr>
      <w:t xml:space="preserve">Email: </w:t>
    </w:r>
    <w:hyperlink r:id="rId1" w:history="1">
      <w:r w:rsidRPr="0026545B">
        <w:rPr>
          <w:rFonts w:ascii="Arial" w:eastAsia="Times New Roman" w:hAnsi="Arial" w:cs="Arial"/>
          <w:color w:val="0070C0"/>
          <w:sz w:val="18"/>
          <w:szCs w:val="18"/>
          <w:u w:val="single"/>
          <w:shd w:val="clear" w:color="auto" w:fill="FFFFFF"/>
          <w:lang w:val="en-US"/>
        </w:rPr>
        <w:t>info@deprescribingnetwork.ca</w:t>
      </w:r>
    </w:hyperlink>
    <w:r>
      <w:rPr>
        <w:rFonts w:ascii="Arial" w:eastAsia="Times New Roman" w:hAnsi="Arial" w:cs="Arial"/>
        <w:color w:val="000000" w:themeColor="text1"/>
        <w:sz w:val="18"/>
        <w:szCs w:val="18"/>
        <w:shd w:val="clear" w:color="auto" w:fill="FFFFFF"/>
        <w:lang w:val="en-US"/>
      </w:rPr>
      <w:t xml:space="preserve"> </w:t>
    </w:r>
    <w:r w:rsidRPr="0026545B">
      <w:rPr>
        <w:rFonts w:ascii="Arial" w:eastAsia="Times New Roman" w:hAnsi="Arial" w:cs="Arial"/>
        <w:color w:val="000000" w:themeColor="text1"/>
        <w:sz w:val="18"/>
        <w:szCs w:val="18"/>
        <w:shd w:val="clear" w:color="auto" w:fill="FFFFFF"/>
        <w:lang w:val="en-US"/>
      </w:rPr>
      <w:t xml:space="preserve">Website: </w:t>
    </w:r>
    <w:hyperlink r:id="rId2" w:history="1">
      <w:r w:rsidRPr="0026545B">
        <w:rPr>
          <w:rFonts w:ascii="Arial" w:eastAsia="Times New Roman" w:hAnsi="Arial" w:cs="Arial"/>
          <w:color w:val="0070C0"/>
          <w:sz w:val="18"/>
          <w:szCs w:val="18"/>
          <w:u w:val="single"/>
          <w:shd w:val="clear" w:color="auto" w:fill="FFFFFF"/>
          <w:lang w:val="en-US"/>
        </w:rPr>
        <w:t>deprescribingnetwork.ca</w:t>
      </w:r>
    </w:hyperlink>
    <w:r w:rsidRPr="0026545B">
      <w:rPr>
        <w:rFonts w:ascii="Arial" w:eastAsia="Times New Roman" w:hAnsi="Arial" w:cs="Arial"/>
        <w:color w:val="0070C0"/>
        <w:sz w:val="18"/>
        <w:szCs w:val="18"/>
        <w:shd w:val="clear" w:color="auto" w:fill="FFFFFF"/>
        <w:lang w:val="en-US"/>
      </w:rPr>
      <w:t xml:space="preserve"> </w:t>
    </w:r>
  </w:p>
  <w:p w:rsidR="0026545B" w:rsidRPr="0026545B" w:rsidRDefault="0026545B">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6C8" w:rsidRDefault="00D416C8" w:rsidP="001235CA">
      <w:pPr>
        <w:spacing w:after="0" w:line="240" w:lineRule="auto"/>
      </w:pPr>
      <w:r>
        <w:separator/>
      </w:r>
    </w:p>
  </w:footnote>
  <w:footnote w:type="continuationSeparator" w:id="0">
    <w:p w:rsidR="00D416C8" w:rsidRDefault="00D416C8" w:rsidP="00123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CF" w:rsidRDefault="008A31CF" w:rsidP="008A31CF">
    <w:pPr>
      <w:pStyle w:val="Header"/>
      <w:jc w:val="center"/>
    </w:pPr>
  </w:p>
  <w:p w:rsidR="008A31CF" w:rsidRDefault="008A31CF" w:rsidP="008A31C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CF" w:rsidRPr="0096768D" w:rsidRDefault="0096768D" w:rsidP="0096768D">
    <w:pPr>
      <w:pStyle w:val="Header"/>
      <w:rPr>
        <w:lang w:val="en-US"/>
      </w:rPr>
    </w:pPr>
    <w:r w:rsidRPr="0096768D">
      <w:rPr>
        <w:lang w:val="en-US"/>
      </w:rPr>
      <w:t>[</w:t>
    </w:r>
    <w:r>
      <w:rPr>
        <w:lang w:val="en-US"/>
      </w:rPr>
      <w:t>insérer votre logo ici</w:t>
    </w:r>
    <w:r>
      <w:t>]</w:t>
    </w:r>
    <w:r>
      <w:tab/>
    </w:r>
    <w:r>
      <w:tab/>
    </w:r>
    <w:r w:rsidR="008A31CF">
      <w:rPr>
        <w:noProof/>
        <w:lang w:val="en-CA" w:eastAsia="en-CA"/>
      </w:rPr>
      <w:drawing>
        <wp:inline distT="0" distB="0" distL="0" distR="0">
          <wp:extent cx="2923600" cy="435436"/>
          <wp:effectExtent l="0" t="0" r="0" b="0"/>
          <wp:docPr id="5" name="Picture 2" descr="Macintosh HD:Users:webba:Documents:CaDeN logo:Final logo:Logo_CadeN_bilingual_noacrony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bba:Documents:CaDeN logo:Final logo:Logo_CadeN_bilingual_noacronym_larg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5455" cy="443159"/>
                  </a:xfrm>
                  <a:prstGeom prst="rect">
                    <a:avLst/>
                  </a:prstGeom>
                  <a:noFill/>
                  <a:ln>
                    <a:noFill/>
                  </a:ln>
                </pic:spPr>
              </pic:pic>
            </a:graphicData>
          </a:graphic>
        </wp:inline>
      </w:drawing>
    </w:r>
  </w:p>
  <w:p w:rsidR="008A31CF" w:rsidRDefault="00165C36">
    <w:pPr>
      <w:pStyle w:val="Header"/>
    </w:pPr>
    <w:r w:rsidRPr="00165C36">
      <w:rPr>
        <w:noProof/>
      </w:rPr>
      <w:pict>
        <v:line id="Straight Connector 5" o:spid="_x0000_s2050" style="position:absolute;z-index:251659264;visibility:visible;mso-width-relative:margin" from="-73.8pt,12.5pt" to="56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" strokecolor="#5cb53b" strokeweight="3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6EB0"/>
    <w:multiLevelType w:val="hybridMultilevel"/>
    <w:tmpl w:val="2CEA89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2BC00FF"/>
    <w:multiLevelType w:val="hybridMultilevel"/>
    <w:tmpl w:val="D72060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C485319"/>
    <w:multiLevelType w:val="hybridMultilevel"/>
    <w:tmpl w:val="70249A40"/>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1B44DF1"/>
    <w:multiLevelType w:val="hybridMultilevel"/>
    <w:tmpl w:val="AF74709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hideSpellingErrors/>
  <w:hideGrammaticalError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D7C8B"/>
    <w:rsid w:val="000133E1"/>
    <w:rsid w:val="0004327C"/>
    <w:rsid w:val="00054F08"/>
    <w:rsid w:val="00063BF7"/>
    <w:rsid w:val="0006517B"/>
    <w:rsid w:val="00075CF5"/>
    <w:rsid w:val="000803DB"/>
    <w:rsid w:val="000A1119"/>
    <w:rsid w:val="000C13AA"/>
    <w:rsid w:val="000C6D76"/>
    <w:rsid w:val="000D4E0D"/>
    <w:rsid w:val="000D7011"/>
    <w:rsid w:val="000F1BFE"/>
    <w:rsid w:val="00104464"/>
    <w:rsid w:val="001138A7"/>
    <w:rsid w:val="00117087"/>
    <w:rsid w:val="001235CA"/>
    <w:rsid w:val="001315C5"/>
    <w:rsid w:val="00144A49"/>
    <w:rsid w:val="001536C7"/>
    <w:rsid w:val="00156C1D"/>
    <w:rsid w:val="00163744"/>
    <w:rsid w:val="00165C36"/>
    <w:rsid w:val="00176DC1"/>
    <w:rsid w:val="001D251E"/>
    <w:rsid w:val="001D5E98"/>
    <w:rsid w:val="001E745E"/>
    <w:rsid w:val="001F7FD6"/>
    <w:rsid w:val="00203934"/>
    <w:rsid w:val="00227320"/>
    <w:rsid w:val="0026545B"/>
    <w:rsid w:val="002668A4"/>
    <w:rsid w:val="00285F0C"/>
    <w:rsid w:val="00296241"/>
    <w:rsid w:val="002B2C39"/>
    <w:rsid w:val="002B40CF"/>
    <w:rsid w:val="002B4397"/>
    <w:rsid w:val="002C42FE"/>
    <w:rsid w:val="002D4A28"/>
    <w:rsid w:val="002D7C8B"/>
    <w:rsid w:val="002E2065"/>
    <w:rsid w:val="002E2DB5"/>
    <w:rsid w:val="002E6F5B"/>
    <w:rsid w:val="002F0DBD"/>
    <w:rsid w:val="003015FE"/>
    <w:rsid w:val="00301AC5"/>
    <w:rsid w:val="00337E4F"/>
    <w:rsid w:val="00342D65"/>
    <w:rsid w:val="00345E80"/>
    <w:rsid w:val="00347B66"/>
    <w:rsid w:val="003644B2"/>
    <w:rsid w:val="00373C24"/>
    <w:rsid w:val="00384739"/>
    <w:rsid w:val="003910FE"/>
    <w:rsid w:val="003A0390"/>
    <w:rsid w:val="003B3A54"/>
    <w:rsid w:val="003B67EB"/>
    <w:rsid w:val="003D173E"/>
    <w:rsid w:val="003E0A1A"/>
    <w:rsid w:val="003E2BAD"/>
    <w:rsid w:val="00403EBD"/>
    <w:rsid w:val="00441FE5"/>
    <w:rsid w:val="00452FFB"/>
    <w:rsid w:val="00463CD6"/>
    <w:rsid w:val="004724F3"/>
    <w:rsid w:val="004809BE"/>
    <w:rsid w:val="004834FF"/>
    <w:rsid w:val="004A11BF"/>
    <w:rsid w:val="004B1DDD"/>
    <w:rsid w:val="004B79D4"/>
    <w:rsid w:val="004C59BB"/>
    <w:rsid w:val="004C6311"/>
    <w:rsid w:val="004D62F0"/>
    <w:rsid w:val="004E67D8"/>
    <w:rsid w:val="00512AE0"/>
    <w:rsid w:val="005276BB"/>
    <w:rsid w:val="00536690"/>
    <w:rsid w:val="0055385A"/>
    <w:rsid w:val="005543F5"/>
    <w:rsid w:val="0056486A"/>
    <w:rsid w:val="00574046"/>
    <w:rsid w:val="00582863"/>
    <w:rsid w:val="00595667"/>
    <w:rsid w:val="00597055"/>
    <w:rsid w:val="005F0A4C"/>
    <w:rsid w:val="005F50EC"/>
    <w:rsid w:val="00611069"/>
    <w:rsid w:val="00615DBB"/>
    <w:rsid w:val="00651D4F"/>
    <w:rsid w:val="00656590"/>
    <w:rsid w:val="00661B82"/>
    <w:rsid w:val="0066488A"/>
    <w:rsid w:val="006700DC"/>
    <w:rsid w:val="00687CC4"/>
    <w:rsid w:val="006907C6"/>
    <w:rsid w:val="006920BB"/>
    <w:rsid w:val="006A1028"/>
    <w:rsid w:val="006A1972"/>
    <w:rsid w:val="006A6C58"/>
    <w:rsid w:val="006F26AE"/>
    <w:rsid w:val="006F754A"/>
    <w:rsid w:val="00721494"/>
    <w:rsid w:val="00731F9A"/>
    <w:rsid w:val="007436BE"/>
    <w:rsid w:val="0077688D"/>
    <w:rsid w:val="007818BF"/>
    <w:rsid w:val="00790D07"/>
    <w:rsid w:val="007A2863"/>
    <w:rsid w:val="007A684A"/>
    <w:rsid w:val="007A74A2"/>
    <w:rsid w:val="007D7A12"/>
    <w:rsid w:val="007E16DA"/>
    <w:rsid w:val="007E61FE"/>
    <w:rsid w:val="007E6E44"/>
    <w:rsid w:val="00820790"/>
    <w:rsid w:val="00823E2D"/>
    <w:rsid w:val="00823FA8"/>
    <w:rsid w:val="00833A70"/>
    <w:rsid w:val="00842197"/>
    <w:rsid w:val="008423CC"/>
    <w:rsid w:val="0084686F"/>
    <w:rsid w:val="00851E9A"/>
    <w:rsid w:val="008542B9"/>
    <w:rsid w:val="008626A0"/>
    <w:rsid w:val="00865150"/>
    <w:rsid w:val="00875CE6"/>
    <w:rsid w:val="0088597C"/>
    <w:rsid w:val="00897C56"/>
    <w:rsid w:val="008A1617"/>
    <w:rsid w:val="008A31CF"/>
    <w:rsid w:val="008A328E"/>
    <w:rsid w:val="008E1A6C"/>
    <w:rsid w:val="008E2118"/>
    <w:rsid w:val="008E71D9"/>
    <w:rsid w:val="008F4579"/>
    <w:rsid w:val="00902A39"/>
    <w:rsid w:val="00903786"/>
    <w:rsid w:val="00904E74"/>
    <w:rsid w:val="00904EAE"/>
    <w:rsid w:val="00920E19"/>
    <w:rsid w:val="009324D7"/>
    <w:rsid w:val="0094042D"/>
    <w:rsid w:val="009433C7"/>
    <w:rsid w:val="009573E9"/>
    <w:rsid w:val="009608EE"/>
    <w:rsid w:val="0096768D"/>
    <w:rsid w:val="00967C1D"/>
    <w:rsid w:val="009700C8"/>
    <w:rsid w:val="0097482B"/>
    <w:rsid w:val="00976CAB"/>
    <w:rsid w:val="009A0DA5"/>
    <w:rsid w:val="009A2160"/>
    <w:rsid w:val="009B2251"/>
    <w:rsid w:val="009B73AC"/>
    <w:rsid w:val="009C72CD"/>
    <w:rsid w:val="009D6D9F"/>
    <w:rsid w:val="009E656A"/>
    <w:rsid w:val="00A026AD"/>
    <w:rsid w:val="00A12619"/>
    <w:rsid w:val="00A20207"/>
    <w:rsid w:val="00A53413"/>
    <w:rsid w:val="00A874E4"/>
    <w:rsid w:val="00A9434B"/>
    <w:rsid w:val="00A95BEC"/>
    <w:rsid w:val="00AB3DAE"/>
    <w:rsid w:val="00AC04AD"/>
    <w:rsid w:val="00AC63DC"/>
    <w:rsid w:val="00AC7379"/>
    <w:rsid w:val="00AD1043"/>
    <w:rsid w:val="00AD26A8"/>
    <w:rsid w:val="00AD6341"/>
    <w:rsid w:val="00AD7FDA"/>
    <w:rsid w:val="00AF14CD"/>
    <w:rsid w:val="00B16F63"/>
    <w:rsid w:val="00B22E53"/>
    <w:rsid w:val="00B43366"/>
    <w:rsid w:val="00B465A0"/>
    <w:rsid w:val="00B519E2"/>
    <w:rsid w:val="00B64816"/>
    <w:rsid w:val="00B64F2B"/>
    <w:rsid w:val="00B67610"/>
    <w:rsid w:val="00B70908"/>
    <w:rsid w:val="00B933D9"/>
    <w:rsid w:val="00B93656"/>
    <w:rsid w:val="00B97E9A"/>
    <w:rsid w:val="00BA6153"/>
    <w:rsid w:val="00BA63C2"/>
    <w:rsid w:val="00BB058F"/>
    <w:rsid w:val="00BB3DA7"/>
    <w:rsid w:val="00BB440D"/>
    <w:rsid w:val="00BB6135"/>
    <w:rsid w:val="00BE2896"/>
    <w:rsid w:val="00BF0B17"/>
    <w:rsid w:val="00BF218F"/>
    <w:rsid w:val="00C02225"/>
    <w:rsid w:val="00C125F2"/>
    <w:rsid w:val="00C21F75"/>
    <w:rsid w:val="00C22129"/>
    <w:rsid w:val="00C41686"/>
    <w:rsid w:val="00C45F54"/>
    <w:rsid w:val="00C53039"/>
    <w:rsid w:val="00C607F0"/>
    <w:rsid w:val="00C75D90"/>
    <w:rsid w:val="00C768FB"/>
    <w:rsid w:val="00C81745"/>
    <w:rsid w:val="00C83081"/>
    <w:rsid w:val="00C83521"/>
    <w:rsid w:val="00C87701"/>
    <w:rsid w:val="00C91E94"/>
    <w:rsid w:val="00CA02FA"/>
    <w:rsid w:val="00CA6B9D"/>
    <w:rsid w:val="00CC1DAB"/>
    <w:rsid w:val="00CC5F14"/>
    <w:rsid w:val="00CE5261"/>
    <w:rsid w:val="00CE7E83"/>
    <w:rsid w:val="00CF12BA"/>
    <w:rsid w:val="00CF5F3A"/>
    <w:rsid w:val="00D035EC"/>
    <w:rsid w:val="00D04918"/>
    <w:rsid w:val="00D15D20"/>
    <w:rsid w:val="00D40DAD"/>
    <w:rsid w:val="00D4151D"/>
    <w:rsid w:val="00D416C8"/>
    <w:rsid w:val="00D827D4"/>
    <w:rsid w:val="00DA7C94"/>
    <w:rsid w:val="00DD573A"/>
    <w:rsid w:val="00DD6991"/>
    <w:rsid w:val="00DD71FA"/>
    <w:rsid w:val="00DF3EB5"/>
    <w:rsid w:val="00E032D1"/>
    <w:rsid w:val="00E15E08"/>
    <w:rsid w:val="00E31B8A"/>
    <w:rsid w:val="00E52FAB"/>
    <w:rsid w:val="00E62035"/>
    <w:rsid w:val="00E622E0"/>
    <w:rsid w:val="00E76E78"/>
    <w:rsid w:val="00E77C90"/>
    <w:rsid w:val="00E9348A"/>
    <w:rsid w:val="00EB1298"/>
    <w:rsid w:val="00EB7907"/>
    <w:rsid w:val="00EC1F74"/>
    <w:rsid w:val="00EC51FD"/>
    <w:rsid w:val="00EE3F4D"/>
    <w:rsid w:val="00EF5B54"/>
    <w:rsid w:val="00F03BC9"/>
    <w:rsid w:val="00F05A8C"/>
    <w:rsid w:val="00F34044"/>
    <w:rsid w:val="00F62487"/>
    <w:rsid w:val="00F63728"/>
    <w:rsid w:val="00F738F5"/>
    <w:rsid w:val="00F761E4"/>
    <w:rsid w:val="00F818A7"/>
    <w:rsid w:val="00F82DBD"/>
    <w:rsid w:val="00F830BE"/>
    <w:rsid w:val="00F97AE7"/>
    <w:rsid w:val="00FA06BB"/>
    <w:rsid w:val="00FB1B7B"/>
    <w:rsid w:val="00FB2C1A"/>
    <w:rsid w:val="00FC1D01"/>
    <w:rsid w:val="00FC3297"/>
    <w:rsid w:val="00FD317C"/>
    <w:rsid w:val="00FD4E51"/>
    <w:rsid w:val="00FE5889"/>
    <w:rsid w:val="00FF51A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889"/>
    <w:rPr>
      <w:color w:val="0563C1" w:themeColor="hyperlink"/>
      <w:u w:val="single"/>
    </w:rPr>
  </w:style>
  <w:style w:type="character" w:customStyle="1" w:styleId="UnresolvedMention">
    <w:name w:val="Unresolved Mention"/>
    <w:basedOn w:val="DefaultParagraphFont"/>
    <w:uiPriority w:val="99"/>
    <w:semiHidden/>
    <w:unhideWhenUsed/>
    <w:rsid w:val="00FE5889"/>
    <w:rPr>
      <w:color w:val="605E5C"/>
      <w:shd w:val="clear" w:color="auto" w:fill="E1DFDD"/>
    </w:rPr>
  </w:style>
  <w:style w:type="character" w:styleId="CommentReference">
    <w:name w:val="annotation reference"/>
    <w:basedOn w:val="DefaultParagraphFont"/>
    <w:uiPriority w:val="99"/>
    <w:semiHidden/>
    <w:unhideWhenUsed/>
    <w:rsid w:val="00DD6991"/>
    <w:rPr>
      <w:sz w:val="16"/>
      <w:szCs w:val="16"/>
    </w:rPr>
  </w:style>
  <w:style w:type="paragraph" w:styleId="CommentText">
    <w:name w:val="annotation text"/>
    <w:basedOn w:val="Normal"/>
    <w:link w:val="CommentTextChar"/>
    <w:uiPriority w:val="99"/>
    <w:semiHidden/>
    <w:unhideWhenUsed/>
    <w:rsid w:val="00DD6991"/>
    <w:pPr>
      <w:spacing w:line="240" w:lineRule="auto"/>
    </w:pPr>
    <w:rPr>
      <w:sz w:val="20"/>
      <w:szCs w:val="20"/>
    </w:rPr>
  </w:style>
  <w:style w:type="character" w:customStyle="1" w:styleId="CommentTextChar">
    <w:name w:val="Comment Text Char"/>
    <w:basedOn w:val="DefaultParagraphFont"/>
    <w:link w:val="CommentText"/>
    <w:uiPriority w:val="99"/>
    <w:semiHidden/>
    <w:rsid w:val="00DD6991"/>
    <w:rPr>
      <w:sz w:val="20"/>
      <w:szCs w:val="20"/>
    </w:rPr>
  </w:style>
  <w:style w:type="paragraph" w:styleId="CommentSubject">
    <w:name w:val="annotation subject"/>
    <w:basedOn w:val="CommentText"/>
    <w:next w:val="CommentText"/>
    <w:link w:val="CommentSubjectChar"/>
    <w:uiPriority w:val="99"/>
    <w:semiHidden/>
    <w:unhideWhenUsed/>
    <w:rsid w:val="00DD6991"/>
    <w:rPr>
      <w:b/>
      <w:bCs/>
    </w:rPr>
  </w:style>
  <w:style w:type="character" w:customStyle="1" w:styleId="CommentSubjectChar">
    <w:name w:val="Comment Subject Char"/>
    <w:basedOn w:val="CommentTextChar"/>
    <w:link w:val="CommentSubject"/>
    <w:uiPriority w:val="99"/>
    <w:semiHidden/>
    <w:rsid w:val="00DD6991"/>
    <w:rPr>
      <w:b/>
      <w:bCs/>
      <w:sz w:val="20"/>
      <w:szCs w:val="20"/>
    </w:rPr>
  </w:style>
  <w:style w:type="paragraph" w:styleId="Bibliography">
    <w:name w:val="Bibliography"/>
    <w:basedOn w:val="Normal"/>
    <w:next w:val="Normal"/>
    <w:uiPriority w:val="37"/>
    <w:unhideWhenUsed/>
    <w:rsid w:val="00865150"/>
    <w:pPr>
      <w:tabs>
        <w:tab w:val="left" w:pos="384"/>
      </w:tabs>
      <w:spacing w:after="240" w:line="240" w:lineRule="auto"/>
      <w:ind w:left="384" w:hanging="384"/>
    </w:pPr>
  </w:style>
  <w:style w:type="paragraph" w:styleId="ListParagraph">
    <w:name w:val="List Paragraph"/>
    <w:basedOn w:val="Normal"/>
    <w:uiPriority w:val="34"/>
    <w:qFormat/>
    <w:rsid w:val="00463CD6"/>
    <w:pPr>
      <w:spacing w:after="0" w:line="240" w:lineRule="auto"/>
      <w:ind w:left="720"/>
      <w:contextualSpacing/>
    </w:pPr>
    <w:rPr>
      <w:sz w:val="24"/>
      <w:szCs w:val="24"/>
      <w:lang w:val="fr-FR"/>
    </w:rPr>
  </w:style>
  <w:style w:type="paragraph" w:styleId="EndnoteText">
    <w:name w:val="endnote text"/>
    <w:basedOn w:val="Normal"/>
    <w:link w:val="EndnoteTextChar"/>
    <w:uiPriority w:val="99"/>
    <w:semiHidden/>
    <w:unhideWhenUsed/>
    <w:rsid w:val="001235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35CA"/>
    <w:rPr>
      <w:sz w:val="20"/>
      <w:szCs w:val="20"/>
    </w:rPr>
  </w:style>
  <w:style w:type="character" w:styleId="EndnoteReference">
    <w:name w:val="endnote reference"/>
    <w:basedOn w:val="DefaultParagraphFont"/>
    <w:uiPriority w:val="99"/>
    <w:semiHidden/>
    <w:unhideWhenUsed/>
    <w:rsid w:val="001235CA"/>
    <w:rPr>
      <w:vertAlign w:val="superscript"/>
    </w:rPr>
  </w:style>
  <w:style w:type="paragraph" w:styleId="BalloonText">
    <w:name w:val="Balloon Text"/>
    <w:basedOn w:val="Normal"/>
    <w:link w:val="BalloonTextChar"/>
    <w:uiPriority w:val="99"/>
    <w:semiHidden/>
    <w:unhideWhenUsed/>
    <w:rsid w:val="00AD7F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7FD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C5F14"/>
    <w:rPr>
      <w:color w:val="954F72" w:themeColor="followedHyperlink"/>
      <w:u w:val="single"/>
    </w:rPr>
  </w:style>
  <w:style w:type="paragraph" w:styleId="Revision">
    <w:name w:val="Revision"/>
    <w:hidden/>
    <w:uiPriority w:val="99"/>
    <w:semiHidden/>
    <w:rsid w:val="00C83081"/>
    <w:pPr>
      <w:spacing w:after="0" w:line="240" w:lineRule="auto"/>
    </w:pPr>
  </w:style>
  <w:style w:type="paragraph" w:styleId="Header">
    <w:name w:val="header"/>
    <w:basedOn w:val="Normal"/>
    <w:link w:val="HeaderChar"/>
    <w:uiPriority w:val="99"/>
    <w:unhideWhenUsed/>
    <w:rsid w:val="008A31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31CF"/>
  </w:style>
  <w:style w:type="paragraph" w:styleId="Footer">
    <w:name w:val="footer"/>
    <w:basedOn w:val="Normal"/>
    <w:link w:val="FooterChar"/>
    <w:uiPriority w:val="99"/>
    <w:unhideWhenUsed/>
    <w:rsid w:val="008A31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31CF"/>
  </w:style>
</w:styles>
</file>

<file path=word/webSettings.xml><?xml version="1.0" encoding="utf-8"?>
<w:webSettings xmlns:r="http://schemas.openxmlformats.org/officeDocument/2006/relationships" xmlns:w="http://schemas.openxmlformats.org/wordprocessingml/2006/main">
  <w:divs>
    <w:div w:id="21788359">
      <w:bodyDiv w:val="1"/>
      <w:marLeft w:val="0"/>
      <w:marRight w:val="0"/>
      <w:marTop w:val="0"/>
      <w:marBottom w:val="0"/>
      <w:divBdr>
        <w:top w:val="none" w:sz="0" w:space="0" w:color="auto"/>
        <w:left w:val="none" w:sz="0" w:space="0" w:color="auto"/>
        <w:bottom w:val="none" w:sz="0" w:space="0" w:color="auto"/>
        <w:right w:val="none" w:sz="0" w:space="0" w:color="auto"/>
      </w:divBdr>
    </w:div>
    <w:div w:id="29115427">
      <w:bodyDiv w:val="1"/>
      <w:marLeft w:val="0"/>
      <w:marRight w:val="0"/>
      <w:marTop w:val="0"/>
      <w:marBottom w:val="0"/>
      <w:divBdr>
        <w:top w:val="none" w:sz="0" w:space="0" w:color="auto"/>
        <w:left w:val="none" w:sz="0" w:space="0" w:color="auto"/>
        <w:bottom w:val="none" w:sz="0" w:space="0" w:color="auto"/>
        <w:right w:val="none" w:sz="0" w:space="0" w:color="auto"/>
      </w:divBdr>
    </w:div>
    <w:div w:id="96099620">
      <w:bodyDiv w:val="1"/>
      <w:marLeft w:val="0"/>
      <w:marRight w:val="0"/>
      <w:marTop w:val="0"/>
      <w:marBottom w:val="0"/>
      <w:divBdr>
        <w:top w:val="none" w:sz="0" w:space="0" w:color="auto"/>
        <w:left w:val="none" w:sz="0" w:space="0" w:color="auto"/>
        <w:bottom w:val="none" w:sz="0" w:space="0" w:color="auto"/>
        <w:right w:val="none" w:sz="0" w:space="0" w:color="auto"/>
      </w:divBdr>
      <w:divsChild>
        <w:div w:id="2046363071">
          <w:marLeft w:val="0"/>
          <w:marRight w:val="0"/>
          <w:marTop w:val="0"/>
          <w:marBottom w:val="0"/>
          <w:divBdr>
            <w:top w:val="none" w:sz="0" w:space="0" w:color="auto"/>
            <w:left w:val="none" w:sz="0" w:space="0" w:color="auto"/>
            <w:bottom w:val="none" w:sz="0" w:space="0" w:color="auto"/>
            <w:right w:val="none" w:sz="0" w:space="0" w:color="auto"/>
          </w:divBdr>
          <w:divsChild>
            <w:div w:id="434250954">
              <w:marLeft w:val="0"/>
              <w:marRight w:val="0"/>
              <w:marTop w:val="0"/>
              <w:marBottom w:val="0"/>
              <w:divBdr>
                <w:top w:val="none" w:sz="0" w:space="0" w:color="auto"/>
                <w:left w:val="none" w:sz="0" w:space="0" w:color="auto"/>
                <w:bottom w:val="none" w:sz="0" w:space="0" w:color="auto"/>
                <w:right w:val="none" w:sz="0" w:space="0" w:color="auto"/>
              </w:divBdr>
              <w:divsChild>
                <w:div w:id="1591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3542">
      <w:bodyDiv w:val="1"/>
      <w:marLeft w:val="0"/>
      <w:marRight w:val="0"/>
      <w:marTop w:val="0"/>
      <w:marBottom w:val="0"/>
      <w:divBdr>
        <w:top w:val="none" w:sz="0" w:space="0" w:color="auto"/>
        <w:left w:val="none" w:sz="0" w:space="0" w:color="auto"/>
        <w:bottom w:val="none" w:sz="0" w:space="0" w:color="auto"/>
        <w:right w:val="none" w:sz="0" w:space="0" w:color="auto"/>
      </w:divBdr>
    </w:div>
    <w:div w:id="187718612">
      <w:bodyDiv w:val="1"/>
      <w:marLeft w:val="0"/>
      <w:marRight w:val="0"/>
      <w:marTop w:val="0"/>
      <w:marBottom w:val="0"/>
      <w:divBdr>
        <w:top w:val="none" w:sz="0" w:space="0" w:color="auto"/>
        <w:left w:val="none" w:sz="0" w:space="0" w:color="auto"/>
        <w:bottom w:val="none" w:sz="0" w:space="0" w:color="auto"/>
        <w:right w:val="none" w:sz="0" w:space="0" w:color="auto"/>
      </w:divBdr>
    </w:div>
    <w:div w:id="254361258">
      <w:bodyDiv w:val="1"/>
      <w:marLeft w:val="0"/>
      <w:marRight w:val="0"/>
      <w:marTop w:val="0"/>
      <w:marBottom w:val="0"/>
      <w:divBdr>
        <w:top w:val="none" w:sz="0" w:space="0" w:color="auto"/>
        <w:left w:val="none" w:sz="0" w:space="0" w:color="auto"/>
        <w:bottom w:val="none" w:sz="0" w:space="0" w:color="auto"/>
        <w:right w:val="none" w:sz="0" w:space="0" w:color="auto"/>
      </w:divBdr>
    </w:div>
    <w:div w:id="259487393">
      <w:bodyDiv w:val="1"/>
      <w:marLeft w:val="0"/>
      <w:marRight w:val="0"/>
      <w:marTop w:val="0"/>
      <w:marBottom w:val="0"/>
      <w:divBdr>
        <w:top w:val="none" w:sz="0" w:space="0" w:color="auto"/>
        <w:left w:val="none" w:sz="0" w:space="0" w:color="auto"/>
        <w:bottom w:val="none" w:sz="0" w:space="0" w:color="auto"/>
        <w:right w:val="none" w:sz="0" w:space="0" w:color="auto"/>
      </w:divBdr>
    </w:div>
    <w:div w:id="269628337">
      <w:bodyDiv w:val="1"/>
      <w:marLeft w:val="0"/>
      <w:marRight w:val="0"/>
      <w:marTop w:val="0"/>
      <w:marBottom w:val="0"/>
      <w:divBdr>
        <w:top w:val="none" w:sz="0" w:space="0" w:color="auto"/>
        <w:left w:val="none" w:sz="0" w:space="0" w:color="auto"/>
        <w:bottom w:val="none" w:sz="0" w:space="0" w:color="auto"/>
        <w:right w:val="none" w:sz="0" w:space="0" w:color="auto"/>
      </w:divBdr>
    </w:div>
    <w:div w:id="360328109">
      <w:bodyDiv w:val="1"/>
      <w:marLeft w:val="0"/>
      <w:marRight w:val="0"/>
      <w:marTop w:val="0"/>
      <w:marBottom w:val="0"/>
      <w:divBdr>
        <w:top w:val="none" w:sz="0" w:space="0" w:color="auto"/>
        <w:left w:val="none" w:sz="0" w:space="0" w:color="auto"/>
        <w:bottom w:val="none" w:sz="0" w:space="0" w:color="auto"/>
        <w:right w:val="none" w:sz="0" w:space="0" w:color="auto"/>
      </w:divBdr>
    </w:div>
    <w:div w:id="424229060">
      <w:bodyDiv w:val="1"/>
      <w:marLeft w:val="0"/>
      <w:marRight w:val="0"/>
      <w:marTop w:val="0"/>
      <w:marBottom w:val="0"/>
      <w:divBdr>
        <w:top w:val="none" w:sz="0" w:space="0" w:color="auto"/>
        <w:left w:val="none" w:sz="0" w:space="0" w:color="auto"/>
        <w:bottom w:val="none" w:sz="0" w:space="0" w:color="auto"/>
        <w:right w:val="none" w:sz="0" w:space="0" w:color="auto"/>
      </w:divBdr>
    </w:div>
    <w:div w:id="469204211">
      <w:bodyDiv w:val="1"/>
      <w:marLeft w:val="0"/>
      <w:marRight w:val="0"/>
      <w:marTop w:val="0"/>
      <w:marBottom w:val="0"/>
      <w:divBdr>
        <w:top w:val="none" w:sz="0" w:space="0" w:color="auto"/>
        <w:left w:val="none" w:sz="0" w:space="0" w:color="auto"/>
        <w:bottom w:val="none" w:sz="0" w:space="0" w:color="auto"/>
        <w:right w:val="none" w:sz="0" w:space="0" w:color="auto"/>
      </w:divBdr>
    </w:div>
    <w:div w:id="516701927">
      <w:bodyDiv w:val="1"/>
      <w:marLeft w:val="0"/>
      <w:marRight w:val="0"/>
      <w:marTop w:val="0"/>
      <w:marBottom w:val="0"/>
      <w:divBdr>
        <w:top w:val="none" w:sz="0" w:space="0" w:color="auto"/>
        <w:left w:val="none" w:sz="0" w:space="0" w:color="auto"/>
        <w:bottom w:val="none" w:sz="0" w:space="0" w:color="auto"/>
        <w:right w:val="none" w:sz="0" w:space="0" w:color="auto"/>
      </w:divBdr>
    </w:div>
    <w:div w:id="553394028">
      <w:bodyDiv w:val="1"/>
      <w:marLeft w:val="0"/>
      <w:marRight w:val="0"/>
      <w:marTop w:val="0"/>
      <w:marBottom w:val="0"/>
      <w:divBdr>
        <w:top w:val="none" w:sz="0" w:space="0" w:color="auto"/>
        <w:left w:val="none" w:sz="0" w:space="0" w:color="auto"/>
        <w:bottom w:val="none" w:sz="0" w:space="0" w:color="auto"/>
        <w:right w:val="none" w:sz="0" w:space="0" w:color="auto"/>
      </w:divBdr>
    </w:div>
    <w:div w:id="581530956">
      <w:bodyDiv w:val="1"/>
      <w:marLeft w:val="0"/>
      <w:marRight w:val="0"/>
      <w:marTop w:val="0"/>
      <w:marBottom w:val="0"/>
      <w:divBdr>
        <w:top w:val="none" w:sz="0" w:space="0" w:color="auto"/>
        <w:left w:val="none" w:sz="0" w:space="0" w:color="auto"/>
        <w:bottom w:val="none" w:sz="0" w:space="0" w:color="auto"/>
        <w:right w:val="none" w:sz="0" w:space="0" w:color="auto"/>
      </w:divBdr>
    </w:div>
    <w:div w:id="699093681">
      <w:bodyDiv w:val="1"/>
      <w:marLeft w:val="0"/>
      <w:marRight w:val="0"/>
      <w:marTop w:val="0"/>
      <w:marBottom w:val="0"/>
      <w:divBdr>
        <w:top w:val="none" w:sz="0" w:space="0" w:color="auto"/>
        <w:left w:val="none" w:sz="0" w:space="0" w:color="auto"/>
        <w:bottom w:val="none" w:sz="0" w:space="0" w:color="auto"/>
        <w:right w:val="none" w:sz="0" w:space="0" w:color="auto"/>
      </w:divBdr>
    </w:div>
    <w:div w:id="707292141">
      <w:bodyDiv w:val="1"/>
      <w:marLeft w:val="0"/>
      <w:marRight w:val="0"/>
      <w:marTop w:val="0"/>
      <w:marBottom w:val="0"/>
      <w:divBdr>
        <w:top w:val="none" w:sz="0" w:space="0" w:color="auto"/>
        <w:left w:val="none" w:sz="0" w:space="0" w:color="auto"/>
        <w:bottom w:val="none" w:sz="0" w:space="0" w:color="auto"/>
        <w:right w:val="none" w:sz="0" w:space="0" w:color="auto"/>
      </w:divBdr>
    </w:div>
    <w:div w:id="1084689397">
      <w:bodyDiv w:val="1"/>
      <w:marLeft w:val="0"/>
      <w:marRight w:val="0"/>
      <w:marTop w:val="0"/>
      <w:marBottom w:val="0"/>
      <w:divBdr>
        <w:top w:val="none" w:sz="0" w:space="0" w:color="auto"/>
        <w:left w:val="none" w:sz="0" w:space="0" w:color="auto"/>
        <w:bottom w:val="none" w:sz="0" w:space="0" w:color="auto"/>
        <w:right w:val="none" w:sz="0" w:space="0" w:color="auto"/>
      </w:divBdr>
    </w:div>
    <w:div w:id="1282423436">
      <w:bodyDiv w:val="1"/>
      <w:marLeft w:val="0"/>
      <w:marRight w:val="0"/>
      <w:marTop w:val="0"/>
      <w:marBottom w:val="0"/>
      <w:divBdr>
        <w:top w:val="none" w:sz="0" w:space="0" w:color="auto"/>
        <w:left w:val="none" w:sz="0" w:space="0" w:color="auto"/>
        <w:bottom w:val="none" w:sz="0" w:space="0" w:color="auto"/>
        <w:right w:val="none" w:sz="0" w:space="0" w:color="auto"/>
      </w:divBdr>
    </w:div>
    <w:div w:id="1360160582">
      <w:bodyDiv w:val="1"/>
      <w:marLeft w:val="0"/>
      <w:marRight w:val="0"/>
      <w:marTop w:val="0"/>
      <w:marBottom w:val="0"/>
      <w:divBdr>
        <w:top w:val="none" w:sz="0" w:space="0" w:color="auto"/>
        <w:left w:val="none" w:sz="0" w:space="0" w:color="auto"/>
        <w:bottom w:val="none" w:sz="0" w:space="0" w:color="auto"/>
        <w:right w:val="none" w:sz="0" w:space="0" w:color="auto"/>
      </w:divBdr>
    </w:div>
    <w:div w:id="1501578874">
      <w:bodyDiv w:val="1"/>
      <w:marLeft w:val="0"/>
      <w:marRight w:val="0"/>
      <w:marTop w:val="0"/>
      <w:marBottom w:val="0"/>
      <w:divBdr>
        <w:top w:val="none" w:sz="0" w:space="0" w:color="auto"/>
        <w:left w:val="none" w:sz="0" w:space="0" w:color="auto"/>
        <w:bottom w:val="none" w:sz="0" w:space="0" w:color="auto"/>
        <w:right w:val="none" w:sz="0" w:space="0" w:color="auto"/>
      </w:divBdr>
    </w:div>
    <w:div w:id="1562710295">
      <w:bodyDiv w:val="1"/>
      <w:marLeft w:val="0"/>
      <w:marRight w:val="0"/>
      <w:marTop w:val="0"/>
      <w:marBottom w:val="0"/>
      <w:divBdr>
        <w:top w:val="none" w:sz="0" w:space="0" w:color="auto"/>
        <w:left w:val="none" w:sz="0" w:space="0" w:color="auto"/>
        <w:bottom w:val="none" w:sz="0" w:space="0" w:color="auto"/>
        <w:right w:val="none" w:sz="0" w:space="0" w:color="auto"/>
      </w:divBdr>
    </w:div>
    <w:div w:id="1600409867">
      <w:bodyDiv w:val="1"/>
      <w:marLeft w:val="0"/>
      <w:marRight w:val="0"/>
      <w:marTop w:val="0"/>
      <w:marBottom w:val="0"/>
      <w:divBdr>
        <w:top w:val="none" w:sz="0" w:space="0" w:color="auto"/>
        <w:left w:val="none" w:sz="0" w:space="0" w:color="auto"/>
        <w:bottom w:val="none" w:sz="0" w:space="0" w:color="auto"/>
        <w:right w:val="none" w:sz="0" w:space="0" w:color="auto"/>
      </w:divBdr>
    </w:div>
    <w:div w:id="1675381835">
      <w:bodyDiv w:val="1"/>
      <w:marLeft w:val="0"/>
      <w:marRight w:val="0"/>
      <w:marTop w:val="0"/>
      <w:marBottom w:val="0"/>
      <w:divBdr>
        <w:top w:val="none" w:sz="0" w:space="0" w:color="auto"/>
        <w:left w:val="none" w:sz="0" w:space="0" w:color="auto"/>
        <w:bottom w:val="none" w:sz="0" w:space="0" w:color="auto"/>
        <w:right w:val="none" w:sz="0" w:space="0" w:color="auto"/>
      </w:divBdr>
    </w:div>
    <w:div w:id="1765223866">
      <w:bodyDiv w:val="1"/>
      <w:marLeft w:val="0"/>
      <w:marRight w:val="0"/>
      <w:marTop w:val="0"/>
      <w:marBottom w:val="0"/>
      <w:divBdr>
        <w:top w:val="none" w:sz="0" w:space="0" w:color="auto"/>
        <w:left w:val="none" w:sz="0" w:space="0" w:color="auto"/>
        <w:bottom w:val="none" w:sz="0" w:space="0" w:color="auto"/>
        <w:right w:val="none" w:sz="0" w:space="0" w:color="auto"/>
      </w:divBdr>
    </w:div>
    <w:div w:id="2023699901">
      <w:bodyDiv w:val="1"/>
      <w:marLeft w:val="0"/>
      <w:marRight w:val="0"/>
      <w:marTop w:val="0"/>
      <w:marBottom w:val="0"/>
      <w:divBdr>
        <w:top w:val="none" w:sz="0" w:space="0" w:color="auto"/>
        <w:left w:val="none" w:sz="0" w:space="0" w:color="auto"/>
        <w:bottom w:val="none" w:sz="0" w:space="0" w:color="auto"/>
        <w:right w:val="none" w:sz="0" w:space="0" w:color="auto"/>
      </w:divBdr>
    </w:div>
    <w:div w:id="20526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deprescription.ca/politique-publiq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deprescribingnetwork.ca/" TargetMode="External"/><Relationship Id="rId1" Type="http://schemas.openxmlformats.org/officeDocument/2006/relationships/hyperlink" Target="mailto:info@deprescribingnetwork.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deprescribingnetwork.ca/" TargetMode="External"/><Relationship Id="rId1" Type="http://schemas.openxmlformats.org/officeDocument/2006/relationships/hyperlink" Target="mailto:info@deprescribingnetwork.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1FA3D-B00E-43C6-99C0-9262E6C5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3269</Words>
  <Characters>18637</Characters>
  <Application>Microsoft Office Word</Application>
  <DocSecurity>0</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cp:lastModifiedBy>
  <cp:revision>4</cp:revision>
  <dcterms:created xsi:type="dcterms:W3CDTF">2021-02-25T13:32:00Z</dcterms:created>
  <dcterms:modified xsi:type="dcterms:W3CDTF">2021-03-03T20:46:00Z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id="U1HiMTlp"/&gt;&lt;style id="http://www.zotero.org/styles/american-medical-association"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ies>
</file>