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1CF" w:rsidRPr="00CC4330" w:rsidRDefault="008A31CF" w:rsidP="00E77C90">
      <w:pPr>
        <w:spacing w:after="0" w:line="240" w:lineRule="auto"/>
        <w:jc w:val="both"/>
        <w:rPr>
          <w:rFonts w:ascii="Times New Roman" w:hAnsi="Times New Roman" w:cs="Times New Roman"/>
          <w:sz w:val="24"/>
          <w:szCs w:val="24"/>
          <w:lang w:val="en-CA"/>
        </w:rPr>
      </w:pPr>
    </w:p>
    <w:p w:rsidR="002D7C8B" w:rsidRPr="00C349E7" w:rsidRDefault="00F73E8E" w:rsidP="00E77C9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[Month Day</w:t>
      </w:r>
      <w:r w:rsidR="008626A0" w:rsidRPr="00C349E7">
        <w:rPr>
          <w:rFonts w:ascii="Times New Roman" w:hAnsi="Times New Roman" w:cs="Times New Roman"/>
          <w:sz w:val="24"/>
          <w:szCs w:val="24"/>
          <w:lang w:val="en-US"/>
        </w:rPr>
        <w:t xml:space="preserve">, </w:t>
      </w:r>
      <w:r w:rsidR="0004327C" w:rsidRPr="00C349E7">
        <w:rPr>
          <w:rFonts w:ascii="Times New Roman" w:hAnsi="Times New Roman" w:cs="Times New Roman"/>
          <w:sz w:val="24"/>
          <w:szCs w:val="24"/>
          <w:lang w:val="en-US"/>
        </w:rPr>
        <w:t>2021</w:t>
      </w:r>
      <w:r>
        <w:rPr>
          <w:rFonts w:ascii="Times New Roman" w:hAnsi="Times New Roman" w:cs="Times New Roman"/>
          <w:sz w:val="24"/>
          <w:szCs w:val="24"/>
          <w:lang w:val="en-US"/>
        </w:rPr>
        <w:t>]</w:t>
      </w:r>
    </w:p>
    <w:p w:rsidR="00301AC5" w:rsidRPr="00C349E7" w:rsidRDefault="00301AC5" w:rsidP="00E77C90">
      <w:pPr>
        <w:spacing w:after="0" w:line="240" w:lineRule="auto"/>
        <w:jc w:val="both"/>
        <w:rPr>
          <w:rFonts w:ascii="Times New Roman" w:hAnsi="Times New Roman" w:cs="Times New Roman"/>
          <w:sz w:val="24"/>
          <w:szCs w:val="24"/>
          <w:lang w:val="en-US"/>
        </w:rPr>
      </w:pPr>
    </w:p>
    <w:p w:rsidR="008626A0" w:rsidRPr="00CC4330" w:rsidRDefault="0082333F" w:rsidP="00E77C9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CC4330">
        <w:rPr>
          <w:rFonts w:ascii="Times New Roman" w:hAnsi="Times New Roman" w:cs="Times New Roman"/>
          <w:sz w:val="24"/>
          <w:szCs w:val="24"/>
          <w:lang w:val="en-US"/>
        </w:rPr>
        <w:t xml:space="preserve">Policymaker </w:t>
      </w:r>
      <w:r w:rsidR="00F73E8E">
        <w:rPr>
          <w:rFonts w:ascii="Times New Roman" w:hAnsi="Times New Roman" w:cs="Times New Roman"/>
          <w:sz w:val="24"/>
          <w:szCs w:val="24"/>
          <w:lang w:val="en-US"/>
        </w:rPr>
        <w:t>Full Name</w:t>
      </w:r>
      <w:r>
        <w:rPr>
          <w:rFonts w:ascii="Times New Roman" w:hAnsi="Times New Roman" w:cs="Times New Roman"/>
          <w:sz w:val="24"/>
          <w:szCs w:val="24"/>
          <w:lang w:val="en-US"/>
        </w:rPr>
        <w:t>]</w:t>
      </w:r>
    </w:p>
    <w:p w:rsidR="008626A0" w:rsidRDefault="0082333F" w:rsidP="00E77C90">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F73E8E">
        <w:rPr>
          <w:rFonts w:ascii="Times New Roman" w:hAnsi="Times New Roman" w:cs="Times New Roman"/>
          <w:sz w:val="24"/>
          <w:szCs w:val="24"/>
          <w:lang w:val="en-CA"/>
        </w:rPr>
        <w:t>Policymaker position</w:t>
      </w:r>
      <w:r>
        <w:rPr>
          <w:rFonts w:ascii="Times New Roman" w:hAnsi="Times New Roman" w:cs="Times New Roman"/>
          <w:sz w:val="24"/>
          <w:szCs w:val="24"/>
          <w:lang w:val="en-CA"/>
        </w:rPr>
        <w:t>]</w:t>
      </w:r>
    </w:p>
    <w:p w:rsidR="00F73E8E" w:rsidRDefault="0082333F" w:rsidP="00E77C90">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F73E8E">
        <w:rPr>
          <w:rFonts w:ascii="Times New Roman" w:hAnsi="Times New Roman" w:cs="Times New Roman"/>
          <w:sz w:val="24"/>
          <w:szCs w:val="24"/>
          <w:lang w:val="en-CA"/>
        </w:rPr>
        <w:t>Address line 1</w:t>
      </w:r>
      <w:r>
        <w:rPr>
          <w:rFonts w:ascii="Times New Roman" w:hAnsi="Times New Roman" w:cs="Times New Roman"/>
          <w:sz w:val="24"/>
          <w:szCs w:val="24"/>
          <w:lang w:val="en-CA"/>
        </w:rPr>
        <w:t>]</w:t>
      </w:r>
    </w:p>
    <w:p w:rsidR="00D82297" w:rsidRPr="00CC4330" w:rsidRDefault="00D82297" w:rsidP="00E77C90">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[Address line 2]</w:t>
      </w:r>
    </w:p>
    <w:p w:rsidR="008626A0" w:rsidRPr="00CC4330" w:rsidRDefault="0082333F" w:rsidP="00E77C90">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F73E8E">
        <w:rPr>
          <w:rFonts w:ascii="Times New Roman" w:hAnsi="Times New Roman" w:cs="Times New Roman"/>
          <w:sz w:val="24"/>
          <w:szCs w:val="24"/>
          <w:lang w:val="en-CA"/>
        </w:rPr>
        <w:t>City</w:t>
      </w:r>
      <w:r w:rsidR="008626A0" w:rsidRPr="00CC4330">
        <w:rPr>
          <w:rFonts w:ascii="Times New Roman" w:hAnsi="Times New Roman" w:cs="Times New Roman"/>
          <w:sz w:val="24"/>
          <w:szCs w:val="24"/>
          <w:lang w:val="en-CA"/>
        </w:rPr>
        <w:t xml:space="preserve">, </w:t>
      </w:r>
      <w:r w:rsidR="00F73E8E">
        <w:rPr>
          <w:rFonts w:ascii="Times New Roman" w:hAnsi="Times New Roman" w:cs="Times New Roman"/>
          <w:sz w:val="24"/>
          <w:szCs w:val="24"/>
          <w:lang w:val="en-CA"/>
        </w:rPr>
        <w:t>Province</w:t>
      </w:r>
      <w:r w:rsidR="008626A0" w:rsidRPr="00CC4330">
        <w:rPr>
          <w:rFonts w:ascii="Times New Roman" w:hAnsi="Times New Roman" w:cs="Times New Roman"/>
          <w:sz w:val="24"/>
          <w:szCs w:val="24"/>
          <w:lang w:val="en-CA"/>
        </w:rPr>
        <w:t xml:space="preserve">, </w:t>
      </w:r>
      <w:r w:rsidR="00F73E8E">
        <w:rPr>
          <w:rFonts w:ascii="Times New Roman" w:hAnsi="Times New Roman" w:cs="Times New Roman"/>
          <w:sz w:val="24"/>
          <w:szCs w:val="24"/>
          <w:lang w:val="en-CA"/>
        </w:rPr>
        <w:t>Postal code</w:t>
      </w:r>
      <w:r>
        <w:rPr>
          <w:rFonts w:ascii="Times New Roman" w:hAnsi="Times New Roman" w:cs="Times New Roman"/>
          <w:sz w:val="24"/>
          <w:szCs w:val="24"/>
          <w:lang w:val="en-CA"/>
        </w:rPr>
        <w:t>]</w:t>
      </w:r>
    </w:p>
    <w:p w:rsidR="00301AC5" w:rsidRPr="00CC4330" w:rsidRDefault="00301AC5" w:rsidP="00E77C90">
      <w:pPr>
        <w:spacing w:after="0" w:line="240" w:lineRule="auto"/>
        <w:jc w:val="both"/>
        <w:rPr>
          <w:rFonts w:ascii="Times New Roman" w:hAnsi="Times New Roman" w:cs="Times New Roman"/>
          <w:sz w:val="24"/>
          <w:szCs w:val="24"/>
          <w:lang w:val="en-US"/>
        </w:rPr>
      </w:pPr>
    </w:p>
    <w:p w:rsidR="00301AC5" w:rsidRPr="00CC4330" w:rsidRDefault="00301AC5" w:rsidP="00E77C90">
      <w:pPr>
        <w:spacing w:after="0" w:line="240" w:lineRule="auto"/>
        <w:jc w:val="both"/>
        <w:rPr>
          <w:rFonts w:ascii="Times New Roman" w:hAnsi="Times New Roman" w:cs="Times New Roman"/>
          <w:b/>
          <w:bCs/>
          <w:sz w:val="24"/>
          <w:szCs w:val="24"/>
          <w:lang w:val="en-CA"/>
        </w:rPr>
      </w:pPr>
      <w:r w:rsidRPr="00CC4330">
        <w:rPr>
          <w:rFonts w:ascii="Times New Roman" w:hAnsi="Times New Roman" w:cs="Times New Roman"/>
          <w:b/>
          <w:bCs/>
          <w:sz w:val="24"/>
          <w:szCs w:val="24"/>
          <w:lang w:val="en-CA"/>
        </w:rPr>
        <w:t>Subject:</w:t>
      </w:r>
      <w:r w:rsidR="003015FE" w:rsidRPr="00CC4330">
        <w:rPr>
          <w:rFonts w:ascii="Times New Roman" w:hAnsi="Times New Roman" w:cs="Times New Roman"/>
          <w:b/>
          <w:bCs/>
          <w:sz w:val="24"/>
          <w:szCs w:val="24"/>
          <w:lang w:val="en-CA"/>
        </w:rPr>
        <w:t xml:space="preserve"> The need for </w:t>
      </w:r>
      <w:r w:rsidR="003E0A1A" w:rsidRPr="00CC4330">
        <w:rPr>
          <w:rFonts w:ascii="Times New Roman" w:hAnsi="Times New Roman" w:cs="Times New Roman"/>
          <w:b/>
          <w:bCs/>
          <w:sz w:val="24"/>
          <w:szCs w:val="24"/>
          <w:lang w:val="en-CA"/>
        </w:rPr>
        <w:t xml:space="preserve">a national strategy to ensure the safe and appropriate use of medications </w:t>
      </w:r>
      <w:r w:rsidR="00FD317C" w:rsidRPr="00CC4330">
        <w:rPr>
          <w:rFonts w:ascii="Times New Roman" w:hAnsi="Times New Roman" w:cs="Times New Roman"/>
          <w:b/>
          <w:bCs/>
          <w:sz w:val="24"/>
          <w:szCs w:val="24"/>
          <w:lang w:val="en-CA"/>
        </w:rPr>
        <w:t>for</w:t>
      </w:r>
      <w:r w:rsidR="003E0A1A" w:rsidRPr="00CC4330">
        <w:rPr>
          <w:rFonts w:ascii="Times New Roman" w:hAnsi="Times New Roman" w:cs="Times New Roman"/>
          <w:b/>
          <w:bCs/>
          <w:sz w:val="24"/>
          <w:szCs w:val="24"/>
          <w:lang w:val="en-CA"/>
        </w:rPr>
        <w:t xml:space="preserve"> </w:t>
      </w:r>
      <w:r w:rsidR="000C6D76" w:rsidRPr="00CC4330">
        <w:rPr>
          <w:rFonts w:ascii="Times New Roman" w:hAnsi="Times New Roman" w:cs="Times New Roman"/>
          <w:b/>
          <w:bCs/>
          <w:sz w:val="24"/>
          <w:szCs w:val="24"/>
          <w:lang w:val="en-CA"/>
        </w:rPr>
        <w:t xml:space="preserve">Canadian </w:t>
      </w:r>
      <w:r w:rsidR="003E0A1A" w:rsidRPr="00CC4330">
        <w:rPr>
          <w:rFonts w:ascii="Times New Roman" w:hAnsi="Times New Roman" w:cs="Times New Roman"/>
          <w:b/>
          <w:bCs/>
          <w:sz w:val="24"/>
          <w:szCs w:val="24"/>
          <w:lang w:val="en-CA"/>
        </w:rPr>
        <w:t>seniors</w:t>
      </w:r>
    </w:p>
    <w:p w:rsidR="00301AC5" w:rsidRPr="00CC4330" w:rsidRDefault="00301AC5" w:rsidP="00E77C90">
      <w:pPr>
        <w:spacing w:after="0" w:line="240" w:lineRule="auto"/>
        <w:jc w:val="both"/>
        <w:rPr>
          <w:rFonts w:ascii="Times New Roman" w:hAnsi="Times New Roman" w:cs="Times New Roman"/>
          <w:sz w:val="24"/>
          <w:szCs w:val="24"/>
          <w:lang w:val="en-CA"/>
        </w:rPr>
      </w:pPr>
    </w:p>
    <w:p w:rsidR="00301AC5" w:rsidRPr="00CC4330" w:rsidRDefault="00DD573A" w:rsidP="00E77C90">
      <w:pPr>
        <w:spacing w:after="0" w:line="240" w:lineRule="auto"/>
        <w:jc w:val="both"/>
        <w:rPr>
          <w:rFonts w:ascii="Times New Roman" w:hAnsi="Times New Roman" w:cs="Times New Roman"/>
          <w:sz w:val="24"/>
          <w:szCs w:val="24"/>
          <w:lang w:val="en-CA"/>
        </w:rPr>
      </w:pPr>
      <w:r w:rsidRPr="00CC4330">
        <w:rPr>
          <w:rFonts w:ascii="Times New Roman" w:hAnsi="Times New Roman" w:cs="Times New Roman"/>
          <w:sz w:val="24"/>
          <w:szCs w:val="24"/>
          <w:lang w:val="en-CA"/>
        </w:rPr>
        <w:t xml:space="preserve">Dear </w:t>
      </w:r>
      <w:r w:rsidR="00F73E8E">
        <w:rPr>
          <w:rFonts w:ascii="Times New Roman" w:hAnsi="Times New Roman" w:cs="Times New Roman"/>
          <w:sz w:val="24"/>
          <w:szCs w:val="24"/>
          <w:lang w:val="en-CA"/>
        </w:rPr>
        <w:t>[Policymaker name]</w:t>
      </w:r>
      <w:r w:rsidRPr="00CC4330">
        <w:rPr>
          <w:rFonts w:ascii="Times New Roman" w:hAnsi="Times New Roman" w:cs="Times New Roman"/>
          <w:sz w:val="24"/>
          <w:szCs w:val="24"/>
          <w:lang w:val="en-CA"/>
        </w:rPr>
        <w:t>,</w:t>
      </w:r>
    </w:p>
    <w:p w:rsidR="00DD573A" w:rsidRPr="00CC4330" w:rsidRDefault="00DD573A" w:rsidP="00E77C90">
      <w:pPr>
        <w:spacing w:after="0" w:line="240" w:lineRule="auto"/>
        <w:jc w:val="both"/>
        <w:rPr>
          <w:rFonts w:ascii="Times New Roman" w:hAnsi="Times New Roman" w:cs="Times New Roman"/>
          <w:sz w:val="24"/>
          <w:szCs w:val="24"/>
          <w:lang w:val="en-CA"/>
        </w:rPr>
      </w:pPr>
    </w:p>
    <w:p w:rsidR="00E62035" w:rsidRPr="00CC4330" w:rsidRDefault="00DD573A" w:rsidP="00DA7C94">
      <w:pPr>
        <w:spacing w:after="0" w:line="240" w:lineRule="auto"/>
        <w:jc w:val="both"/>
        <w:rPr>
          <w:rFonts w:ascii="Times New Roman" w:hAnsi="Times New Roman" w:cs="Times New Roman"/>
          <w:sz w:val="24"/>
          <w:szCs w:val="24"/>
          <w:lang w:val="en-CA"/>
        </w:rPr>
      </w:pPr>
      <w:r w:rsidRPr="00CC4330">
        <w:rPr>
          <w:rFonts w:ascii="Times New Roman" w:hAnsi="Times New Roman" w:cs="Times New Roman"/>
          <w:sz w:val="24"/>
          <w:szCs w:val="24"/>
          <w:lang w:val="en-CA"/>
        </w:rPr>
        <w:t xml:space="preserve">The Canadian Deprescribing Network </w:t>
      </w:r>
      <w:r w:rsidR="00FC3297" w:rsidRPr="00CC4330">
        <w:rPr>
          <w:rFonts w:ascii="Times New Roman" w:hAnsi="Times New Roman" w:cs="Times New Roman"/>
          <w:sz w:val="24"/>
          <w:szCs w:val="24"/>
          <w:lang w:val="en-CA"/>
        </w:rPr>
        <w:t>welcomes</w:t>
      </w:r>
      <w:r w:rsidR="002B4397" w:rsidRPr="00CC4330">
        <w:rPr>
          <w:rFonts w:ascii="Times New Roman" w:hAnsi="Times New Roman" w:cs="Times New Roman"/>
          <w:sz w:val="24"/>
          <w:szCs w:val="24"/>
          <w:lang w:val="en-CA"/>
        </w:rPr>
        <w:t xml:space="preserve"> the Supplementary Mandate Letter</w:t>
      </w:r>
      <w:r w:rsidR="000F1BFE" w:rsidRPr="00CC4330">
        <w:rPr>
          <w:rFonts w:ascii="Times New Roman" w:hAnsi="Times New Roman" w:cs="Times New Roman"/>
          <w:sz w:val="24"/>
          <w:szCs w:val="24"/>
          <w:lang w:val="en-CA"/>
        </w:rPr>
        <w:t>s</w:t>
      </w:r>
      <w:r w:rsidR="00E62035" w:rsidRPr="00CC4330">
        <w:rPr>
          <w:rFonts w:ascii="Times New Roman" w:hAnsi="Times New Roman" w:cs="Times New Roman"/>
          <w:sz w:val="24"/>
          <w:szCs w:val="24"/>
          <w:lang w:val="en-CA"/>
        </w:rPr>
        <w:t xml:space="preserve"> </w:t>
      </w:r>
      <w:r w:rsidR="00F82DBD" w:rsidRPr="00CC4330">
        <w:rPr>
          <w:rFonts w:ascii="Times New Roman" w:hAnsi="Times New Roman" w:cs="Times New Roman"/>
          <w:sz w:val="24"/>
          <w:szCs w:val="24"/>
          <w:lang w:val="en-CA"/>
        </w:rPr>
        <w:t>our Prime Minister, the Right Honorable Justin Trudeau,</w:t>
      </w:r>
      <w:r w:rsidR="00E62035" w:rsidRPr="00CC4330">
        <w:rPr>
          <w:rFonts w:ascii="Times New Roman" w:hAnsi="Times New Roman" w:cs="Times New Roman"/>
          <w:sz w:val="24"/>
          <w:szCs w:val="24"/>
          <w:lang w:val="en-CA"/>
        </w:rPr>
        <w:t xml:space="preserve"> </w:t>
      </w:r>
      <w:r w:rsidR="00F82DBD" w:rsidRPr="00CC4330">
        <w:rPr>
          <w:rFonts w:ascii="Times New Roman" w:hAnsi="Times New Roman" w:cs="Times New Roman"/>
          <w:sz w:val="24"/>
          <w:szCs w:val="24"/>
          <w:lang w:val="en-CA"/>
        </w:rPr>
        <w:t>has</w:t>
      </w:r>
      <w:r w:rsidR="00E62035" w:rsidRPr="00CC4330">
        <w:rPr>
          <w:rFonts w:ascii="Times New Roman" w:hAnsi="Times New Roman" w:cs="Times New Roman"/>
          <w:sz w:val="24"/>
          <w:szCs w:val="24"/>
          <w:lang w:val="en-CA"/>
        </w:rPr>
        <w:t xml:space="preserve"> </w:t>
      </w:r>
      <w:r w:rsidR="000F1BFE" w:rsidRPr="00CC4330">
        <w:rPr>
          <w:rFonts w:ascii="Times New Roman" w:hAnsi="Times New Roman" w:cs="Times New Roman"/>
          <w:sz w:val="24"/>
          <w:szCs w:val="24"/>
          <w:lang w:val="en-CA"/>
        </w:rPr>
        <w:t>sent to</w:t>
      </w:r>
      <w:r w:rsidR="002B4397" w:rsidRPr="00CC4330">
        <w:rPr>
          <w:rFonts w:ascii="Times New Roman" w:hAnsi="Times New Roman" w:cs="Times New Roman"/>
          <w:sz w:val="24"/>
          <w:szCs w:val="24"/>
          <w:lang w:val="en-CA"/>
        </w:rPr>
        <w:t xml:space="preserve"> </w:t>
      </w:r>
      <w:r w:rsidR="000F1BFE" w:rsidRPr="00CC4330">
        <w:rPr>
          <w:rFonts w:ascii="Times New Roman" w:hAnsi="Times New Roman" w:cs="Times New Roman"/>
          <w:sz w:val="24"/>
          <w:szCs w:val="24"/>
          <w:lang w:val="en-CA"/>
        </w:rPr>
        <w:t>the Minister of Health and the Minister of Seniors, both</w:t>
      </w:r>
      <w:r w:rsidR="00C83081" w:rsidRPr="00CC4330">
        <w:rPr>
          <w:rFonts w:ascii="Times New Roman" w:hAnsi="Times New Roman" w:cs="Times New Roman"/>
          <w:sz w:val="24"/>
          <w:szCs w:val="24"/>
          <w:lang w:val="en-CA"/>
        </w:rPr>
        <w:t xml:space="preserve"> dated January 15, 2021</w:t>
      </w:r>
      <w:r w:rsidR="002B4397" w:rsidRPr="00CC4330">
        <w:rPr>
          <w:rFonts w:ascii="Times New Roman" w:hAnsi="Times New Roman" w:cs="Times New Roman"/>
          <w:sz w:val="24"/>
          <w:szCs w:val="24"/>
          <w:lang w:val="en-CA"/>
        </w:rPr>
        <w:t>.</w:t>
      </w:r>
      <w:r w:rsidR="00403EBD" w:rsidRPr="00CC4330">
        <w:rPr>
          <w:rFonts w:ascii="Times New Roman" w:hAnsi="Times New Roman" w:cs="Times New Roman"/>
          <w:sz w:val="24"/>
          <w:szCs w:val="24"/>
          <w:lang w:val="en-CA"/>
        </w:rPr>
        <w:t xml:space="preserve"> </w:t>
      </w:r>
      <w:r w:rsidR="002B4397" w:rsidRPr="00CC4330">
        <w:rPr>
          <w:rFonts w:ascii="Times New Roman" w:hAnsi="Times New Roman" w:cs="Times New Roman"/>
          <w:sz w:val="24"/>
          <w:szCs w:val="24"/>
          <w:lang w:val="en-CA"/>
        </w:rPr>
        <w:t xml:space="preserve">Among commitments set to be implemented on a priority basis, </w:t>
      </w:r>
      <w:r w:rsidR="00F82DBD" w:rsidRPr="00CC4330">
        <w:rPr>
          <w:rFonts w:ascii="Times New Roman" w:hAnsi="Times New Roman" w:cs="Times New Roman"/>
          <w:sz w:val="24"/>
          <w:szCs w:val="24"/>
          <w:lang w:val="en-CA"/>
        </w:rPr>
        <w:t>these</w:t>
      </w:r>
      <w:r w:rsidR="002B4397" w:rsidRPr="00CC4330">
        <w:rPr>
          <w:rFonts w:ascii="Times New Roman" w:hAnsi="Times New Roman" w:cs="Times New Roman"/>
          <w:sz w:val="24"/>
          <w:szCs w:val="24"/>
          <w:lang w:val="en-CA"/>
        </w:rPr>
        <w:t xml:space="preserve"> </w:t>
      </w:r>
      <w:r w:rsidR="003E0A1A" w:rsidRPr="00CC4330">
        <w:rPr>
          <w:rFonts w:ascii="Times New Roman" w:hAnsi="Times New Roman" w:cs="Times New Roman"/>
          <w:sz w:val="24"/>
          <w:szCs w:val="24"/>
          <w:lang w:val="en-CA"/>
        </w:rPr>
        <w:t>letter</w:t>
      </w:r>
      <w:r w:rsidR="00403EBD" w:rsidRPr="00CC4330">
        <w:rPr>
          <w:rFonts w:ascii="Times New Roman" w:hAnsi="Times New Roman" w:cs="Times New Roman"/>
          <w:sz w:val="24"/>
          <w:szCs w:val="24"/>
          <w:lang w:val="en-CA"/>
        </w:rPr>
        <w:t>s</w:t>
      </w:r>
      <w:r w:rsidR="003E0A1A" w:rsidRPr="00CC4330">
        <w:rPr>
          <w:rFonts w:ascii="Times New Roman" w:hAnsi="Times New Roman" w:cs="Times New Roman"/>
          <w:sz w:val="24"/>
          <w:szCs w:val="24"/>
          <w:lang w:val="en-CA"/>
        </w:rPr>
        <w:t xml:space="preserve"> </w:t>
      </w:r>
      <w:r w:rsidR="00441FE5" w:rsidRPr="00CC4330">
        <w:rPr>
          <w:rFonts w:ascii="Times New Roman" w:hAnsi="Times New Roman" w:cs="Times New Roman"/>
          <w:sz w:val="24"/>
          <w:szCs w:val="24"/>
          <w:lang w:val="en-CA"/>
        </w:rPr>
        <w:t>request</w:t>
      </w:r>
      <w:r w:rsidR="00E62035" w:rsidRPr="00CC4330">
        <w:rPr>
          <w:rFonts w:ascii="Times New Roman" w:hAnsi="Times New Roman" w:cs="Times New Roman"/>
          <w:sz w:val="24"/>
          <w:szCs w:val="24"/>
          <w:lang w:val="en-CA"/>
        </w:rPr>
        <w:t xml:space="preserve"> collaboration </w:t>
      </w:r>
      <w:r w:rsidR="00403EBD" w:rsidRPr="00CC4330">
        <w:rPr>
          <w:rFonts w:ascii="Times New Roman" w:hAnsi="Times New Roman" w:cs="Times New Roman"/>
          <w:sz w:val="24"/>
          <w:szCs w:val="24"/>
          <w:lang w:val="en-CA"/>
        </w:rPr>
        <w:t xml:space="preserve">between health and seniors ministers </w:t>
      </w:r>
      <w:r w:rsidR="00E62035" w:rsidRPr="00CC4330">
        <w:rPr>
          <w:rFonts w:ascii="Times New Roman" w:hAnsi="Times New Roman" w:cs="Times New Roman"/>
          <w:sz w:val="24"/>
          <w:szCs w:val="24"/>
          <w:lang w:val="en-CA"/>
        </w:rPr>
        <w:t>in “</w:t>
      </w:r>
      <w:proofErr w:type="spellStart"/>
      <w:r w:rsidR="00E62035" w:rsidRPr="00CC4330">
        <w:rPr>
          <w:rFonts w:ascii="Times New Roman" w:hAnsi="Times New Roman" w:cs="Times New Roman"/>
          <w:sz w:val="24"/>
          <w:szCs w:val="24"/>
          <w:lang w:val="en-CA"/>
        </w:rPr>
        <w:t>accelerat</w:t>
      </w:r>
      <w:proofErr w:type="spellEnd"/>
      <w:r w:rsidR="00E62035" w:rsidRPr="00CC4330">
        <w:rPr>
          <w:rFonts w:ascii="Times New Roman" w:hAnsi="Times New Roman" w:cs="Times New Roman"/>
          <w:sz w:val="24"/>
          <w:szCs w:val="24"/>
          <w:lang w:val="en-CA"/>
        </w:rPr>
        <w:t>[</w:t>
      </w:r>
      <w:proofErr w:type="spellStart"/>
      <w:r w:rsidR="00E62035" w:rsidRPr="00CC4330">
        <w:rPr>
          <w:rFonts w:ascii="Times New Roman" w:hAnsi="Times New Roman" w:cs="Times New Roman"/>
          <w:sz w:val="24"/>
          <w:szCs w:val="24"/>
          <w:lang w:val="en-CA"/>
        </w:rPr>
        <w:t>ing</w:t>
      </w:r>
      <w:proofErr w:type="spellEnd"/>
      <w:r w:rsidR="00E62035" w:rsidRPr="00CC4330">
        <w:rPr>
          <w:rFonts w:ascii="Times New Roman" w:hAnsi="Times New Roman" w:cs="Times New Roman"/>
          <w:sz w:val="24"/>
          <w:szCs w:val="24"/>
          <w:lang w:val="en-CA"/>
        </w:rPr>
        <w:t xml:space="preserve">] steps to achieve a national, </w:t>
      </w:r>
      <w:proofErr w:type="spellStart"/>
      <w:r w:rsidR="00E62035" w:rsidRPr="00CC4330">
        <w:rPr>
          <w:rFonts w:ascii="Times New Roman" w:hAnsi="Times New Roman" w:cs="Times New Roman"/>
          <w:sz w:val="24"/>
          <w:szCs w:val="24"/>
          <w:lang w:val="en-CA"/>
        </w:rPr>
        <w:t>pharmacare</w:t>
      </w:r>
      <w:proofErr w:type="spellEnd"/>
      <w:r w:rsidR="00E62035" w:rsidRPr="00CC4330">
        <w:rPr>
          <w:rFonts w:ascii="Times New Roman" w:hAnsi="Times New Roman" w:cs="Times New Roman"/>
          <w:sz w:val="24"/>
          <w:szCs w:val="24"/>
          <w:lang w:val="en-CA"/>
        </w:rPr>
        <w:t xml:space="preserve"> program” </w:t>
      </w:r>
      <w:proofErr w:type="gramStart"/>
      <w:r w:rsidR="00E62035" w:rsidRPr="00CC4330">
        <w:rPr>
          <w:rFonts w:ascii="Times New Roman" w:hAnsi="Times New Roman" w:cs="Times New Roman"/>
          <w:sz w:val="24"/>
          <w:szCs w:val="24"/>
          <w:lang w:val="en-CA"/>
        </w:rPr>
        <w:t>and  “</w:t>
      </w:r>
      <w:proofErr w:type="spellStart"/>
      <w:proofErr w:type="gramEnd"/>
      <w:r w:rsidR="00E62035" w:rsidRPr="00CC4330">
        <w:rPr>
          <w:rFonts w:ascii="Times New Roman" w:hAnsi="Times New Roman" w:cs="Times New Roman"/>
          <w:sz w:val="24"/>
          <w:szCs w:val="24"/>
          <w:lang w:val="en-CA"/>
        </w:rPr>
        <w:t>tak</w:t>
      </w:r>
      <w:proofErr w:type="spellEnd"/>
      <w:r w:rsidR="00E62035" w:rsidRPr="00CC4330">
        <w:rPr>
          <w:rFonts w:ascii="Times New Roman" w:hAnsi="Times New Roman" w:cs="Times New Roman"/>
          <w:sz w:val="24"/>
          <w:szCs w:val="24"/>
          <w:lang w:val="en-CA"/>
        </w:rPr>
        <w:t>[</w:t>
      </w:r>
      <w:proofErr w:type="spellStart"/>
      <w:r w:rsidR="00E62035" w:rsidRPr="00CC4330">
        <w:rPr>
          <w:rFonts w:ascii="Times New Roman" w:hAnsi="Times New Roman" w:cs="Times New Roman"/>
          <w:sz w:val="24"/>
          <w:szCs w:val="24"/>
          <w:lang w:val="en-CA"/>
        </w:rPr>
        <w:t>ing</w:t>
      </w:r>
      <w:proofErr w:type="spellEnd"/>
      <w:r w:rsidR="00E62035" w:rsidRPr="00CC4330">
        <w:rPr>
          <w:rFonts w:ascii="Times New Roman" w:hAnsi="Times New Roman" w:cs="Times New Roman"/>
          <w:sz w:val="24"/>
          <w:szCs w:val="24"/>
          <w:lang w:val="en-CA"/>
        </w:rPr>
        <w:t>] additional action to help seniors age in place and stay in their home longer.”</w:t>
      </w:r>
      <w:r w:rsidR="00F62487" w:rsidRPr="00CC4330">
        <w:rPr>
          <w:rFonts w:ascii="Times New Roman" w:hAnsi="Times New Roman" w:cs="Times New Roman"/>
          <w:sz w:val="24"/>
          <w:szCs w:val="24"/>
          <w:lang w:val="en-CA"/>
        </w:rPr>
        <w:t xml:space="preserve"> We believe that achieving both</w:t>
      </w:r>
      <w:r w:rsidR="00E62035" w:rsidRPr="00CC4330">
        <w:rPr>
          <w:rFonts w:ascii="Times New Roman" w:hAnsi="Times New Roman" w:cs="Times New Roman"/>
          <w:sz w:val="24"/>
          <w:szCs w:val="24"/>
          <w:lang w:val="en-CA"/>
        </w:rPr>
        <w:t xml:space="preserve"> priorities</w:t>
      </w:r>
      <w:r w:rsidR="00F62487" w:rsidRPr="00CC4330">
        <w:rPr>
          <w:rFonts w:ascii="Times New Roman" w:hAnsi="Times New Roman" w:cs="Times New Roman"/>
          <w:sz w:val="24"/>
          <w:szCs w:val="24"/>
          <w:lang w:val="en-CA"/>
        </w:rPr>
        <w:t xml:space="preserve"> requires a national strategy to ensure the safe and appropriate use of medications for Canadian seniors.</w:t>
      </w:r>
    </w:p>
    <w:p w:rsidR="00AD26A8" w:rsidRPr="00CC4330" w:rsidRDefault="00441FE5" w:rsidP="00F62487">
      <w:pPr>
        <w:spacing w:after="0" w:line="240" w:lineRule="auto"/>
        <w:ind w:firstLine="708"/>
        <w:jc w:val="both"/>
        <w:rPr>
          <w:rFonts w:ascii="Times New Roman" w:hAnsi="Times New Roman" w:cs="Times New Roman"/>
          <w:sz w:val="24"/>
          <w:szCs w:val="24"/>
          <w:lang w:val="en-CA"/>
        </w:rPr>
      </w:pPr>
      <w:r w:rsidRPr="00CC4330">
        <w:rPr>
          <w:rFonts w:ascii="Times New Roman" w:hAnsi="Times New Roman" w:cs="Times New Roman"/>
          <w:sz w:val="24"/>
          <w:szCs w:val="24"/>
          <w:lang w:val="en-CA"/>
        </w:rPr>
        <w:t>A universal</w:t>
      </w:r>
      <w:r w:rsidR="00345E80" w:rsidRPr="00CC4330">
        <w:rPr>
          <w:rFonts w:ascii="Times New Roman" w:hAnsi="Times New Roman" w:cs="Times New Roman"/>
          <w:sz w:val="24"/>
          <w:szCs w:val="24"/>
          <w:lang w:val="en-CA"/>
        </w:rPr>
        <w:t>, single-payer public</w:t>
      </w:r>
      <w:r w:rsidRPr="00CC4330">
        <w:rPr>
          <w:rFonts w:ascii="Times New Roman" w:hAnsi="Times New Roman" w:cs="Times New Roman"/>
          <w:sz w:val="24"/>
          <w:szCs w:val="24"/>
          <w:lang w:val="en-CA"/>
        </w:rPr>
        <w:t xml:space="preserve"> prescription drug program will ensure </w:t>
      </w:r>
      <w:r w:rsidR="00C83081" w:rsidRPr="00CC4330">
        <w:rPr>
          <w:rFonts w:ascii="Times New Roman" w:hAnsi="Times New Roman" w:cs="Times New Roman"/>
          <w:sz w:val="24"/>
          <w:szCs w:val="24"/>
          <w:lang w:val="en-CA"/>
        </w:rPr>
        <w:t xml:space="preserve">affordable coverage and cost-effectiveness of pharmaceutical products along with </w:t>
      </w:r>
      <w:r w:rsidRPr="00CC4330">
        <w:rPr>
          <w:rFonts w:ascii="Times New Roman" w:hAnsi="Times New Roman" w:cs="Times New Roman"/>
          <w:sz w:val="24"/>
          <w:szCs w:val="24"/>
          <w:lang w:val="en-CA"/>
        </w:rPr>
        <w:t xml:space="preserve">equitable access to medicines for all Canadians regardless of </w:t>
      </w:r>
      <w:r w:rsidRPr="00CC4330">
        <w:rPr>
          <w:rFonts w:ascii="Times New Roman" w:hAnsi="Times New Roman" w:cs="Times New Roman"/>
          <w:sz w:val="24"/>
          <w:szCs w:val="24"/>
          <w:lang w:val="en-US"/>
        </w:rPr>
        <w:t>province of residence, workplace, age and income</w:t>
      </w:r>
      <w:r w:rsidRPr="00CC4330">
        <w:rPr>
          <w:rFonts w:ascii="Times New Roman" w:hAnsi="Times New Roman" w:cs="Times New Roman"/>
          <w:sz w:val="24"/>
          <w:szCs w:val="24"/>
          <w:lang w:val="en-CA"/>
        </w:rPr>
        <w:t>.</w:t>
      </w:r>
      <w:r w:rsidR="00BF0B17" w:rsidRPr="00CC4330">
        <w:rPr>
          <w:rFonts w:ascii="Times New Roman" w:hAnsi="Times New Roman" w:cs="Times New Roman"/>
          <w:sz w:val="24"/>
          <w:szCs w:val="24"/>
          <w:lang w:val="en-CA"/>
        </w:rPr>
        <w:t xml:space="preserve"> </w:t>
      </w:r>
      <w:r w:rsidR="00DA7C94" w:rsidRPr="00CC4330">
        <w:rPr>
          <w:rFonts w:ascii="Times New Roman" w:hAnsi="Times New Roman" w:cs="Times New Roman"/>
          <w:sz w:val="24"/>
          <w:szCs w:val="24"/>
          <w:lang w:val="en-CA"/>
        </w:rPr>
        <w:t xml:space="preserve">However, while Canada is on the cusp of negotiating a national pharmacare plan, </w:t>
      </w:r>
      <w:r w:rsidR="00A026AD" w:rsidRPr="00CC4330">
        <w:rPr>
          <w:rFonts w:ascii="Times New Roman" w:hAnsi="Times New Roman" w:cs="Times New Roman"/>
          <w:b/>
          <w:bCs/>
          <w:sz w:val="24"/>
          <w:szCs w:val="24"/>
          <w:lang w:val="en-CA"/>
        </w:rPr>
        <w:t xml:space="preserve">our country </w:t>
      </w:r>
      <w:r w:rsidR="00F05A8C" w:rsidRPr="00CC4330">
        <w:rPr>
          <w:rFonts w:ascii="Times New Roman" w:hAnsi="Times New Roman" w:cs="Times New Roman"/>
          <w:b/>
          <w:bCs/>
          <w:sz w:val="24"/>
          <w:szCs w:val="24"/>
          <w:lang w:val="en-CA"/>
        </w:rPr>
        <w:t xml:space="preserve">remains </w:t>
      </w:r>
      <w:r w:rsidR="00DA7C94" w:rsidRPr="00CC4330">
        <w:rPr>
          <w:rFonts w:ascii="Times New Roman" w:hAnsi="Times New Roman" w:cs="Times New Roman"/>
          <w:b/>
          <w:bCs/>
          <w:sz w:val="24"/>
          <w:szCs w:val="24"/>
          <w:lang w:val="en-CA"/>
        </w:rPr>
        <w:t>in a precarious state</w:t>
      </w:r>
      <w:r w:rsidR="00F05A8C" w:rsidRPr="00CC4330">
        <w:rPr>
          <w:rFonts w:ascii="Times New Roman" w:hAnsi="Times New Roman" w:cs="Times New Roman"/>
          <w:b/>
          <w:bCs/>
          <w:sz w:val="24"/>
          <w:szCs w:val="24"/>
          <w:lang w:val="en-CA"/>
        </w:rPr>
        <w:t xml:space="preserve"> in relation to the appropriate use of medications</w:t>
      </w:r>
      <w:r w:rsidR="00DA7C94" w:rsidRPr="00CC4330">
        <w:rPr>
          <w:rFonts w:ascii="Times New Roman" w:hAnsi="Times New Roman" w:cs="Times New Roman"/>
          <w:b/>
          <w:bCs/>
          <w:sz w:val="24"/>
          <w:szCs w:val="24"/>
          <w:lang w:val="en-CA"/>
        </w:rPr>
        <w:t>,</w:t>
      </w:r>
      <w:r w:rsidR="00DA7C94" w:rsidRPr="00CC4330">
        <w:rPr>
          <w:rFonts w:ascii="Times New Roman" w:hAnsi="Times New Roman" w:cs="Times New Roman"/>
          <w:sz w:val="24"/>
          <w:szCs w:val="24"/>
          <w:lang w:val="en-CA"/>
        </w:rPr>
        <w:t xml:space="preserve"> especially for older Canadians.</w:t>
      </w:r>
      <w:r w:rsidR="00F62487" w:rsidRPr="00CC4330">
        <w:rPr>
          <w:rFonts w:ascii="Times New Roman" w:hAnsi="Times New Roman" w:cs="Times New Roman"/>
          <w:sz w:val="24"/>
          <w:szCs w:val="24"/>
          <w:lang w:val="en-CA"/>
        </w:rPr>
        <w:t xml:space="preserve"> </w:t>
      </w:r>
      <w:r w:rsidR="00DA7C94" w:rsidRPr="00CC4330">
        <w:rPr>
          <w:rFonts w:ascii="Times New Roman" w:hAnsi="Times New Roman" w:cs="Times New Roman"/>
          <w:sz w:val="24"/>
          <w:szCs w:val="24"/>
          <w:lang w:val="en-CA"/>
        </w:rPr>
        <w:t>W</w:t>
      </w:r>
      <w:r w:rsidRPr="00CC4330">
        <w:rPr>
          <w:rFonts w:ascii="Times New Roman" w:hAnsi="Times New Roman" w:cs="Times New Roman"/>
          <w:sz w:val="24"/>
          <w:szCs w:val="24"/>
          <w:lang w:val="en-CA"/>
        </w:rPr>
        <w:t>e must ensure that Canadians, and especially senior citizens</w:t>
      </w:r>
      <w:r w:rsidR="00C83081" w:rsidRPr="00CC4330">
        <w:rPr>
          <w:rFonts w:ascii="Times New Roman" w:hAnsi="Times New Roman" w:cs="Times New Roman"/>
          <w:sz w:val="24"/>
          <w:szCs w:val="24"/>
          <w:lang w:val="en-CA"/>
        </w:rPr>
        <w:t>,</w:t>
      </w:r>
      <w:r w:rsidRPr="00CC4330">
        <w:rPr>
          <w:rFonts w:ascii="Times New Roman" w:hAnsi="Times New Roman" w:cs="Times New Roman"/>
          <w:sz w:val="24"/>
          <w:szCs w:val="24"/>
          <w:lang w:val="en-CA"/>
        </w:rPr>
        <w:t xml:space="preserve"> get the right </w:t>
      </w:r>
      <w:r w:rsidR="00C83081" w:rsidRPr="00CC4330">
        <w:rPr>
          <w:rFonts w:ascii="Times New Roman" w:hAnsi="Times New Roman" w:cs="Times New Roman"/>
          <w:sz w:val="24"/>
          <w:szCs w:val="24"/>
          <w:lang w:val="en-CA"/>
        </w:rPr>
        <w:t>medication</w:t>
      </w:r>
      <w:r w:rsidRPr="00CC4330">
        <w:rPr>
          <w:rFonts w:ascii="Times New Roman" w:hAnsi="Times New Roman" w:cs="Times New Roman"/>
          <w:sz w:val="24"/>
          <w:szCs w:val="24"/>
          <w:lang w:val="en-CA"/>
        </w:rPr>
        <w:t>, at the right time</w:t>
      </w:r>
      <w:r w:rsidR="00F05A8C" w:rsidRPr="00CC4330">
        <w:rPr>
          <w:rFonts w:ascii="Times New Roman" w:hAnsi="Times New Roman" w:cs="Times New Roman"/>
          <w:sz w:val="24"/>
          <w:szCs w:val="24"/>
          <w:lang w:val="en-CA"/>
        </w:rPr>
        <w:t>, at</w:t>
      </w:r>
      <w:r w:rsidRPr="00CC4330">
        <w:rPr>
          <w:rFonts w:ascii="Times New Roman" w:hAnsi="Times New Roman" w:cs="Times New Roman"/>
          <w:sz w:val="24"/>
          <w:szCs w:val="24"/>
          <w:lang w:val="en-CA"/>
        </w:rPr>
        <w:t xml:space="preserve"> the right dose</w:t>
      </w:r>
      <w:r w:rsidR="00AD26A8" w:rsidRPr="00CC4330">
        <w:rPr>
          <w:rFonts w:ascii="Times New Roman" w:hAnsi="Times New Roman" w:cs="Times New Roman"/>
          <w:sz w:val="24"/>
          <w:szCs w:val="24"/>
          <w:lang w:val="en-CA"/>
        </w:rPr>
        <w:t>,</w:t>
      </w:r>
      <w:r w:rsidRPr="00CC4330">
        <w:rPr>
          <w:rFonts w:ascii="Times New Roman" w:hAnsi="Times New Roman" w:cs="Times New Roman"/>
          <w:sz w:val="24"/>
          <w:szCs w:val="24"/>
          <w:lang w:val="en-CA"/>
        </w:rPr>
        <w:t xml:space="preserve"> </w:t>
      </w:r>
      <w:r w:rsidR="00F05A8C" w:rsidRPr="00CC4330">
        <w:rPr>
          <w:rFonts w:ascii="Times New Roman" w:hAnsi="Times New Roman" w:cs="Times New Roman"/>
          <w:sz w:val="24"/>
          <w:szCs w:val="24"/>
          <w:lang w:val="en-CA"/>
        </w:rPr>
        <w:t xml:space="preserve">and </w:t>
      </w:r>
      <w:r w:rsidRPr="00CC4330">
        <w:rPr>
          <w:rFonts w:ascii="Times New Roman" w:hAnsi="Times New Roman" w:cs="Times New Roman"/>
          <w:sz w:val="24"/>
          <w:szCs w:val="24"/>
          <w:lang w:val="en-CA"/>
        </w:rPr>
        <w:t>for the right reasons</w:t>
      </w:r>
      <w:r w:rsidR="00AD26A8" w:rsidRPr="00CC4330">
        <w:rPr>
          <w:rFonts w:ascii="Times New Roman" w:hAnsi="Times New Roman" w:cs="Times New Roman"/>
          <w:sz w:val="24"/>
          <w:szCs w:val="24"/>
          <w:lang w:val="en-CA"/>
        </w:rPr>
        <w:t xml:space="preserve">. </w:t>
      </w:r>
      <w:r w:rsidR="00967C1D" w:rsidRPr="00CC4330">
        <w:rPr>
          <w:rFonts w:ascii="Times New Roman" w:hAnsi="Times New Roman" w:cs="Times New Roman"/>
          <w:sz w:val="24"/>
          <w:szCs w:val="24"/>
          <w:lang w:val="en-CA"/>
        </w:rPr>
        <w:t>When the potential for a medication to cause harm outw</w:t>
      </w:r>
      <w:r w:rsidR="00875CE6" w:rsidRPr="00CC4330">
        <w:rPr>
          <w:rFonts w:ascii="Times New Roman" w:hAnsi="Times New Roman" w:cs="Times New Roman"/>
          <w:sz w:val="24"/>
          <w:szCs w:val="24"/>
          <w:lang w:val="en-CA"/>
        </w:rPr>
        <w:t>ei</w:t>
      </w:r>
      <w:r w:rsidR="00967C1D" w:rsidRPr="00CC4330">
        <w:rPr>
          <w:rFonts w:ascii="Times New Roman" w:hAnsi="Times New Roman" w:cs="Times New Roman"/>
          <w:sz w:val="24"/>
          <w:szCs w:val="24"/>
          <w:lang w:val="en-CA"/>
        </w:rPr>
        <w:t>ghs its potential for benefit, a medication becomes inapprop</w:t>
      </w:r>
      <w:r w:rsidR="00AF14CD" w:rsidRPr="00CC4330">
        <w:rPr>
          <w:rFonts w:ascii="Times New Roman" w:hAnsi="Times New Roman" w:cs="Times New Roman"/>
          <w:sz w:val="24"/>
          <w:szCs w:val="24"/>
          <w:lang w:val="en-CA"/>
        </w:rPr>
        <w:t>r</w:t>
      </w:r>
      <w:r w:rsidR="00967C1D" w:rsidRPr="00CC4330">
        <w:rPr>
          <w:rFonts w:ascii="Times New Roman" w:hAnsi="Times New Roman" w:cs="Times New Roman"/>
          <w:sz w:val="24"/>
          <w:szCs w:val="24"/>
          <w:lang w:val="en-CA"/>
        </w:rPr>
        <w:t>i</w:t>
      </w:r>
      <w:r w:rsidR="00AF14CD" w:rsidRPr="00CC4330">
        <w:rPr>
          <w:rFonts w:ascii="Times New Roman" w:hAnsi="Times New Roman" w:cs="Times New Roman"/>
          <w:sz w:val="24"/>
          <w:szCs w:val="24"/>
          <w:lang w:val="en-CA"/>
        </w:rPr>
        <w:t>a</w:t>
      </w:r>
      <w:r w:rsidR="00967C1D" w:rsidRPr="00CC4330">
        <w:rPr>
          <w:rFonts w:ascii="Times New Roman" w:hAnsi="Times New Roman" w:cs="Times New Roman"/>
          <w:sz w:val="24"/>
          <w:szCs w:val="24"/>
          <w:lang w:val="en-CA"/>
        </w:rPr>
        <w:t xml:space="preserve">te. </w:t>
      </w:r>
      <w:r w:rsidR="00AD26A8" w:rsidRPr="00CC4330">
        <w:rPr>
          <w:rFonts w:ascii="Times New Roman" w:hAnsi="Times New Roman" w:cs="Times New Roman"/>
          <w:sz w:val="24"/>
          <w:szCs w:val="24"/>
          <w:lang w:val="en-CA"/>
        </w:rPr>
        <w:t xml:space="preserve">The government of Canada needs to establish </w:t>
      </w:r>
      <w:r w:rsidR="00F05A8C" w:rsidRPr="00CC4330">
        <w:rPr>
          <w:rFonts w:ascii="Times New Roman" w:hAnsi="Times New Roman" w:cs="Times New Roman"/>
          <w:sz w:val="24"/>
          <w:szCs w:val="24"/>
          <w:lang w:val="en-CA"/>
        </w:rPr>
        <w:t xml:space="preserve">a </w:t>
      </w:r>
      <w:r w:rsidR="00AD26A8" w:rsidRPr="00CC4330">
        <w:rPr>
          <w:rFonts w:ascii="Times New Roman" w:hAnsi="Times New Roman" w:cs="Times New Roman"/>
          <w:sz w:val="24"/>
          <w:szCs w:val="24"/>
          <w:lang w:val="en-CA"/>
        </w:rPr>
        <w:t>planned and coordinated effort to fight over-prescribing</w:t>
      </w:r>
      <w:r w:rsidR="00C83081" w:rsidRPr="00CC4330">
        <w:rPr>
          <w:rFonts w:ascii="Times New Roman" w:hAnsi="Times New Roman" w:cs="Times New Roman"/>
          <w:sz w:val="24"/>
          <w:szCs w:val="24"/>
          <w:lang w:val="en-CA"/>
        </w:rPr>
        <w:t xml:space="preserve"> </w:t>
      </w:r>
      <w:r w:rsidR="00F05A8C" w:rsidRPr="00CC4330">
        <w:rPr>
          <w:rFonts w:ascii="Times New Roman" w:hAnsi="Times New Roman" w:cs="Times New Roman"/>
          <w:sz w:val="24"/>
          <w:szCs w:val="24"/>
          <w:lang w:val="en-CA"/>
        </w:rPr>
        <w:t>and the</w:t>
      </w:r>
      <w:r w:rsidR="00967C1D" w:rsidRPr="00CC4330">
        <w:rPr>
          <w:rFonts w:ascii="Times New Roman" w:hAnsi="Times New Roman" w:cs="Times New Roman"/>
          <w:sz w:val="24"/>
          <w:szCs w:val="24"/>
          <w:lang w:val="en-CA"/>
        </w:rPr>
        <w:t xml:space="preserve"> use of</w:t>
      </w:r>
      <w:r w:rsidR="00F05A8C" w:rsidRPr="00CC4330">
        <w:rPr>
          <w:rFonts w:ascii="Times New Roman" w:hAnsi="Times New Roman" w:cs="Times New Roman"/>
          <w:sz w:val="24"/>
          <w:szCs w:val="24"/>
          <w:lang w:val="en-CA"/>
        </w:rPr>
        <w:t xml:space="preserve"> inappropriate </w:t>
      </w:r>
      <w:r w:rsidR="00C83081" w:rsidRPr="00CC4330">
        <w:rPr>
          <w:rFonts w:ascii="Times New Roman" w:hAnsi="Times New Roman" w:cs="Times New Roman"/>
          <w:sz w:val="24"/>
          <w:szCs w:val="24"/>
          <w:lang w:val="en-CA"/>
        </w:rPr>
        <w:t>medication</w:t>
      </w:r>
      <w:r w:rsidR="00F05A8C" w:rsidRPr="00CC4330">
        <w:rPr>
          <w:rFonts w:ascii="Times New Roman" w:hAnsi="Times New Roman" w:cs="Times New Roman"/>
          <w:sz w:val="24"/>
          <w:szCs w:val="24"/>
          <w:lang w:val="en-CA"/>
        </w:rPr>
        <w:t>s</w:t>
      </w:r>
      <w:r w:rsidR="00C83081" w:rsidRPr="00CC4330">
        <w:rPr>
          <w:rFonts w:ascii="Times New Roman" w:hAnsi="Times New Roman" w:cs="Times New Roman"/>
          <w:sz w:val="24"/>
          <w:szCs w:val="24"/>
          <w:lang w:val="en-CA"/>
        </w:rPr>
        <w:t xml:space="preserve"> which </w:t>
      </w:r>
      <w:r w:rsidR="000D4E0D" w:rsidRPr="00CC4330">
        <w:rPr>
          <w:rFonts w:ascii="Times New Roman" w:hAnsi="Times New Roman" w:cs="Times New Roman"/>
          <w:sz w:val="24"/>
          <w:szCs w:val="24"/>
          <w:lang w:val="en-CA"/>
        </w:rPr>
        <w:t xml:space="preserve">place </w:t>
      </w:r>
      <w:r w:rsidR="00A026AD" w:rsidRPr="00CC4330">
        <w:rPr>
          <w:rFonts w:ascii="Times New Roman" w:hAnsi="Times New Roman" w:cs="Times New Roman"/>
          <w:sz w:val="24"/>
          <w:szCs w:val="24"/>
          <w:lang w:val="en-CA"/>
        </w:rPr>
        <w:t xml:space="preserve">seniors </w:t>
      </w:r>
      <w:r w:rsidR="000D4E0D" w:rsidRPr="00CC4330">
        <w:rPr>
          <w:rFonts w:ascii="Times New Roman" w:hAnsi="Times New Roman" w:cs="Times New Roman"/>
          <w:sz w:val="24"/>
          <w:szCs w:val="24"/>
          <w:lang w:val="en-CA"/>
        </w:rPr>
        <w:t xml:space="preserve">at risk of </w:t>
      </w:r>
      <w:r w:rsidR="00AD26A8" w:rsidRPr="00CC4330">
        <w:rPr>
          <w:rFonts w:ascii="Times New Roman" w:hAnsi="Times New Roman" w:cs="Times New Roman"/>
          <w:sz w:val="24"/>
          <w:szCs w:val="24"/>
          <w:lang w:val="en-CA"/>
        </w:rPr>
        <w:t>harmful side effects such as falls, fractures, memory problems and hospitalizations.</w:t>
      </w:r>
      <w:r w:rsidR="008E1A6C" w:rsidRPr="00CC4330">
        <w:rPr>
          <w:rFonts w:ascii="Times New Roman" w:hAnsi="Times New Roman" w:cs="Times New Roman"/>
          <w:sz w:val="24"/>
          <w:szCs w:val="24"/>
          <w:lang w:val="en-CA"/>
        </w:rPr>
        <w:t xml:space="preserve"> </w:t>
      </w:r>
      <w:bookmarkStart w:id="0" w:name="_Hlk63242527"/>
      <w:r w:rsidR="008E1A6C" w:rsidRPr="00CC4330">
        <w:rPr>
          <w:rFonts w:ascii="Times New Roman" w:hAnsi="Times New Roman" w:cs="Times New Roman"/>
          <w:sz w:val="24"/>
          <w:szCs w:val="24"/>
          <w:lang w:val="en-CA"/>
        </w:rPr>
        <w:t>The costs are astronomical: collectively Canada spends an estimated $1.4 billion each year on treating the harms caused by potentially inappropriate medications in older Canadians.</w:t>
      </w:r>
      <w:r w:rsidR="007E031B">
        <w:rPr>
          <w:rFonts w:ascii="Times New Roman" w:hAnsi="Times New Roman" w:cs="Times New Roman"/>
          <w:sz w:val="24"/>
          <w:szCs w:val="24"/>
          <w:vertAlign w:val="superscript"/>
          <w:lang w:val="en-CA"/>
        </w:rPr>
        <w:t>1</w:t>
      </w:r>
      <w:r w:rsidR="00403EBD" w:rsidRPr="00CC4330">
        <w:rPr>
          <w:rFonts w:ascii="Times New Roman" w:hAnsi="Times New Roman" w:cs="Times New Roman"/>
          <w:sz w:val="24"/>
          <w:szCs w:val="24"/>
          <w:vertAlign w:val="superscript"/>
          <w:lang w:val="en-CA"/>
        </w:rPr>
        <w:t xml:space="preserve"> </w:t>
      </w:r>
      <w:r w:rsidR="00403EBD" w:rsidRPr="00CC4330">
        <w:rPr>
          <w:rFonts w:ascii="Times New Roman" w:hAnsi="Times New Roman" w:cs="Times New Roman"/>
          <w:sz w:val="24"/>
          <w:szCs w:val="24"/>
          <w:lang w:val="en-CA"/>
        </w:rPr>
        <w:t>What’s more, the extreme pressure on healthcare systems resulting from the COVID-19 pandemic has led to more patients falling through the cracks of the care continuum, which is frightening, considering the already precarious situation medication appropriateness is in across Canada.</w:t>
      </w:r>
      <w:bookmarkEnd w:id="0"/>
    </w:p>
    <w:p w:rsidR="00BB3DA7" w:rsidRPr="00CC4330" w:rsidRDefault="0056486A" w:rsidP="00403EBD">
      <w:pPr>
        <w:spacing w:after="0" w:line="240" w:lineRule="auto"/>
        <w:ind w:firstLine="708"/>
        <w:jc w:val="both"/>
        <w:rPr>
          <w:rFonts w:ascii="Times New Roman" w:hAnsi="Times New Roman" w:cs="Times New Roman"/>
          <w:sz w:val="24"/>
          <w:szCs w:val="24"/>
          <w:lang w:val="en-CA"/>
        </w:rPr>
      </w:pPr>
      <w:r w:rsidRPr="00CC4330">
        <w:rPr>
          <w:rFonts w:ascii="Times New Roman" w:hAnsi="Times New Roman" w:cs="Times New Roman"/>
          <w:sz w:val="24"/>
          <w:szCs w:val="24"/>
          <w:lang w:val="en-CA"/>
        </w:rPr>
        <w:t>T</w:t>
      </w:r>
      <w:r w:rsidR="00AD26A8" w:rsidRPr="00CC4330">
        <w:rPr>
          <w:rFonts w:ascii="Times New Roman" w:hAnsi="Times New Roman" w:cs="Times New Roman"/>
          <w:sz w:val="24"/>
          <w:szCs w:val="24"/>
          <w:lang w:val="en-CA"/>
        </w:rPr>
        <w:t>he Canadian Deprescribing Network</w:t>
      </w:r>
      <w:r w:rsidRPr="00CC4330">
        <w:rPr>
          <w:rFonts w:ascii="Times New Roman" w:hAnsi="Times New Roman" w:cs="Times New Roman"/>
          <w:sz w:val="24"/>
          <w:szCs w:val="24"/>
          <w:lang w:val="en-CA"/>
        </w:rPr>
        <w:t xml:space="preserve"> is a network of healthcare providers, academic researchers and patient advocates who</w:t>
      </w:r>
      <w:r w:rsidR="00AD26A8" w:rsidRPr="00CC4330">
        <w:rPr>
          <w:rFonts w:ascii="Times New Roman" w:hAnsi="Times New Roman" w:cs="Times New Roman"/>
          <w:sz w:val="24"/>
          <w:szCs w:val="24"/>
          <w:lang w:val="en-CA"/>
        </w:rPr>
        <w:t xml:space="preserve"> firmly believe that a national pharmacare program should include a national strategy to ensure the safe and appropriate use of medications </w:t>
      </w:r>
      <w:r w:rsidR="009700C8" w:rsidRPr="00CC4330">
        <w:rPr>
          <w:rFonts w:ascii="Times New Roman" w:hAnsi="Times New Roman" w:cs="Times New Roman"/>
          <w:sz w:val="24"/>
          <w:szCs w:val="24"/>
          <w:lang w:val="en-CA"/>
        </w:rPr>
        <w:t>for</w:t>
      </w:r>
      <w:r w:rsidR="00AD26A8" w:rsidRPr="00CC4330">
        <w:rPr>
          <w:rFonts w:ascii="Times New Roman" w:hAnsi="Times New Roman" w:cs="Times New Roman"/>
          <w:sz w:val="24"/>
          <w:szCs w:val="24"/>
          <w:lang w:val="en-CA"/>
        </w:rPr>
        <w:t xml:space="preserve"> </w:t>
      </w:r>
      <w:r w:rsidR="00A026AD" w:rsidRPr="00CC4330">
        <w:rPr>
          <w:rFonts w:ascii="Times New Roman" w:hAnsi="Times New Roman" w:cs="Times New Roman"/>
          <w:sz w:val="24"/>
          <w:szCs w:val="24"/>
          <w:lang w:val="en-CA"/>
        </w:rPr>
        <w:t xml:space="preserve">all </w:t>
      </w:r>
      <w:r w:rsidR="00AD26A8" w:rsidRPr="00CC4330">
        <w:rPr>
          <w:rFonts w:ascii="Times New Roman" w:hAnsi="Times New Roman" w:cs="Times New Roman"/>
          <w:sz w:val="24"/>
          <w:szCs w:val="24"/>
          <w:lang w:val="en-CA"/>
        </w:rPr>
        <w:t>Canadian</w:t>
      </w:r>
      <w:r w:rsidR="00C83081" w:rsidRPr="00CC4330">
        <w:rPr>
          <w:rFonts w:ascii="Times New Roman" w:hAnsi="Times New Roman" w:cs="Times New Roman"/>
          <w:sz w:val="24"/>
          <w:szCs w:val="24"/>
          <w:lang w:val="en-CA"/>
        </w:rPr>
        <w:t>s</w:t>
      </w:r>
      <w:r w:rsidR="00AD26A8" w:rsidRPr="00CC4330">
        <w:rPr>
          <w:rFonts w:ascii="Times New Roman" w:hAnsi="Times New Roman" w:cs="Times New Roman"/>
          <w:sz w:val="24"/>
          <w:szCs w:val="24"/>
          <w:lang w:val="en-CA"/>
        </w:rPr>
        <w:t>.</w:t>
      </w:r>
      <w:r w:rsidR="000C6D76" w:rsidRPr="00CC4330">
        <w:rPr>
          <w:rFonts w:ascii="Times New Roman" w:hAnsi="Times New Roman" w:cs="Times New Roman"/>
          <w:sz w:val="24"/>
          <w:szCs w:val="24"/>
          <w:lang w:val="en-CA"/>
        </w:rPr>
        <w:t xml:space="preserve"> </w:t>
      </w:r>
      <w:r w:rsidR="00E032D1" w:rsidRPr="00CC4330">
        <w:rPr>
          <w:rFonts w:ascii="Times New Roman" w:hAnsi="Times New Roman" w:cs="Times New Roman"/>
          <w:sz w:val="24"/>
          <w:szCs w:val="24"/>
          <w:lang w:val="en-CA"/>
        </w:rPr>
        <w:t xml:space="preserve">In this letter, </w:t>
      </w:r>
      <w:r w:rsidR="00DA7C94" w:rsidRPr="00CC4330">
        <w:rPr>
          <w:rFonts w:ascii="Times New Roman" w:hAnsi="Times New Roman" w:cs="Times New Roman"/>
          <w:sz w:val="24"/>
          <w:szCs w:val="24"/>
          <w:lang w:val="en-CA"/>
        </w:rPr>
        <w:t xml:space="preserve">we present two all-too-common testimonies from some of our collaborators whose loved ones have experienced </w:t>
      </w:r>
      <w:r w:rsidR="000D4E0D" w:rsidRPr="00CC4330">
        <w:rPr>
          <w:rFonts w:ascii="Times New Roman" w:hAnsi="Times New Roman" w:cs="Times New Roman"/>
          <w:sz w:val="24"/>
          <w:szCs w:val="24"/>
          <w:lang w:val="en-CA"/>
        </w:rPr>
        <w:t>harm from their medications</w:t>
      </w:r>
      <w:r w:rsidR="00C83081" w:rsidRPr="00CC4330">
        <w:rPr>
          <w:rFonts w:ascii="Times New Roman" w:hAnsi="Times New Roman" w:cs="Times New Roman"/>
          <w:sz w:val="24"/>
          <w:szCs w:val="24"/>
          <w:lang w:val="en-CA"/>
        </w:rPr>
        <w:t>.</w:t>
      </w:r>
      <w:r w:rsidR="00DA7C94" w:rsidRPr="00CC4330">
        <w:rPr>
          <w:rFonts w:ascii="Times New Roman" w:hAnsi="Times New Roman" w:cs="Times New Roman"/>
          <w:sz w:val="24"/>
          <w:szCs w:val="24"/>
          <w:lang w:val="en-CA"/>
        </w:rPr>
        <w:t xml:space="preserve"> </w:t>
      </w:r>
      <w:r w:rsidR="00C83081" w:rsidRPr="00CC4330">
        <w:rPr>
          <w:rFonts w:ascii="Times New Roman" w:hAnsi="Times New Roman" w:cs="Times New Roman"/>
          <w:sz w:val="24"/>
          <w:szCs w:val="24"/>
          <w:lang w:val="en-CA"/>
        </w:rPr>
        <w:t>W</w:t>
      </w:r>
      <w:r w:rsidR="00E032D1" w:rsidRPr="00CC4330">
        <w:rPr>
          <w:rFonts w:ascii="Times New Roman" w:hAnsi="Times New Roman" w:cs="Times New Roman"/>
          <w:sz w:val="24"/>
          <w:szCs w:val="24"/>
          <w:lang w:val="en-CA"/>
        </w:rPr>
        <w:t xml:space="preserve">e present a brief picture of </w:t>
      </w:r>
      <w:r w:rsidR="007E61FE" w:rsidRPr="00CC4330">
        <w:rPr>
          <w:rFonts w:ascii="Times New Roman" w:hAnsi="Times New Roman" w:cs="Times New Roman"/>
          <w:sz w:val="24"/>
          <w:szCs w:val="24"/>
          <w:lang w:val="en-CA"/>
        </w:rPr>
        <w:t xml:space="preserve">risky </w:t>
      </w:r>
      <w:r w:rsidRPr="00CC4330">
        <w:rPr>
          <w:rFonts w:ascii="Times New Roman" w:hAnsi="Times New Roman" w:cs="Times New Roman"/>
          <w:sz w:val="24"/>
          <w:szCs w:val="24"/>
          <w:lang w:val="en-CA"/>
        </w:rPr>
        <w:t xml:space="preserve">medication use </w:t>
      </w:r>
      <w:r w:rsidR="00E032D1" w:rsidRPr="00CC4330">
        <w:rPr>
          <w:rFonts w:ascii="Times New Roman" w:hAnsi="Times New Roman" w:cs="Times New Roman"/>
          <w:sz w:val="24"/>
          <w:szCs w:val="24"/>
          <w:lang w:val="en-CA"/>
        </w:rPr>
        <w:t xml:space="preserve">in Canada, </w:t>
      </w:r>
      <w:r w:rsidR="00AD26A8" w:rsidRPr="00CC4330">
        <w:rPr>
          <w:rFonts w:ascii="Times New Roman" w:hAnsi="Times New Roman" w:cs="Times New Roman"/>
          <w:sz w:val="24"/>
          <w:szCs w:val="24"/>
          <w:lang w:val="en-CA"/>
        </w:rPr>
        <w:t xml:space="preserve">and we offer solutions which </w:t>
      </w:r>
      <w:r w:rsidR="000D4E0D" w:rsidRPr="00CC4330">
        <w:rPr>
          <w:rFonts w:ascii="Times New Roman" w:hAnsi="Times New Roman" w:cs="Times New Roman"/>
          <w:sz w:val="24"/>
          <w:szCs w:val="24"/>
          <w:lang w:val="en-CA"/>
        </w:rPr>
        <w:t>we beli</w:t>
      </w:r>
      <w:r w:rsidR="007E61FE" w:rsidRPr="00CC4330">
        <w:rPr>
          <w:rFonts w:ascii="Times New Roman" w:hAnsi="Times New Roman" w:cs="Times New Roman"/>
          <w:sz w:val="24"/>
          <w:szCs w:val="24"/>
          <w:lang w:val="en-CA"/>
        </w:rPr>
        <w:t>e</w:t>
      </w:r>
      <w:r w:rsidR="000D4E0D" w:rsidRPr="00CC4330">
        <w:rPr>
          <w:rFonts w:ascii="Times New Roman" w:hAnsi="Times New Roman" w:cs="Times New Roman"/>
          <w:sz w:val="24"/>
          <w:szCs w:val="24"/>
          <w:lang w:val="en-CA"/>
        </w:rPr>
        <w:t xml:space="preserve">ve </w:t>
      </w:r>
      <w:r w:rsidR="00AD26A8" w:rsidRPr="00CC4330">
        <w:rPr>
          <w:rFonts w:ascii="Times New Roman" w:hAnsi="Times New Roman" w:cs="Times New Roman"/>
          <w:sz w:val="24"/>
          <w:szCs w:val="24"/>
          <w:lang w:val="en-CA"/>
        </w:rPr>
        <w:t xml:space="preserve">should </w:t>
      </w:r>
      <w:r w:rsidR="00AD26A8" w:rsidRPr="00CC4330">
        <w:rPr>
          <w:rFonts w:ascii="Times New Roman" w:hAnsi="Times New Roman" w:cs="Times New Roman"/>
          <w:sz w:val="24"/>
          <w:szCs w:val="24"/>
          <w:lang w:val="en-CA"/>
        </w:rPr>
        <w:lastRenderedPageBreak/>
        <w:t xml:space="preserve">be included in a </w:t>
      </w:r>
      <w:r w:rsidR="00B43366" w:rsidRPr="00CC4330">
        <w:rPr>
          <w:rFonts w:ascii="Times New Roman" w:hAnsi="Times New Roman" w:cs="Times New Roman"/>
          <w:sz w:val="24"/>
          <w:szCs w:val="24"/>
          <w:lang w:val="en-CA"/>
        </w:rPr>
        <w:t xml:space="preserve">national </w:t>
      </w:r>
      <w:r w:rsidR="00AD26A8" w:rsidRPr="00CC4330">
        <w:rPr>
          <w:rFonts w:ascii="Times New Roman" w:hAnsi="Times New Roman" w:cs="Times New Roman"/>
          <w:sz w:val="24"/>
          <w:szCs w:val="24"/>
          <w:lang w:val="en-CA"/>
        </w:rPr>
        <w:t>strategy to ensure the safe and appropriate use of medications</w:t>
      </w:r>
      <w:r w:rsidR="00574046" w:rsidRPr="00CC4330">
        <w:rPr>
          <w:rFonts w:ascii="Times New Roman" w:hAnsi="Times New Roman" w:cs="Times New Roman"/>
          <w:sz w:val="24"/>
          <w:szCs w:val="24"/>
          <w:lang w:val="en-CA"/>
        </w:rPr>
        <w:t xml:space="preserve"> </w:t>
      </w:r>
      <w:r w:rsidR="000D4E0D" w:rsidRPr="00CC4330">
        <w:rPr>
          <w:rFonts w:ascii="Times New Roman" w:hAnsi="Times New Roman" w:cs="Times New Roman"/>
          <w:sz w:val="24"/>
          <w:szCs w:val="24"/>
          <w:lang w:val="en-CA"/>
        </w:rPr>
        <w:t>across</w:t>
      </w:r>
      <w:r w:rsidR="00574046" w:rsidRPr="00CC4330">
        <w:rPr>
          <w:rFonts w:ascii="Times New Roman" w:hAnsi="Times New Roman" w:cs="Times New Roman"/>
          <w:sz w:val="24"/>
          <w:szCs w:val="24"/>
          <w:lang w:val="en-CA"/>
        </w:rPr>
        <w:t xml:space="preserve"> Canada</w:t>
      </w:r>
      <w:r w:rsidR="0066488A" w:rsidRPr="00CC4330">
        <w:rPr>
          <w:rFonts w:ascii="Times New Roman" w:hAnsi="Times New Roman" w:cs="Times New Roman"/>
          <w:sz w:val="24"/>
          <w:szCs w:val="24"/>
          <w:lang w:val="en-CA"/>
        </w:rPr>
        <w:t>.</w:t>
      </w:r>
    </w:p>
    <w:p w:rsidR="00403EBD" w:rsidRPr="00CC4330" w:rsidRDefault="00403EBD" w:rsidP="00403EBD">
      <w:pPr>
        <w:spacing w:after="0" w:line="240" w:lineRule="auto"/>
        <w:ind w:firstLine="708"/>
        <w:jc w:val="both"/>
        <w:rPr>
          <w:rFonts w:ascii="Times New Roman" w:hAnsi="Times New Roman" w:cs="Times New Roman"/>
          <w:sz w:val="24"/>
          <w:szCs w:val="24"/>
          <w:lang w:val="en-CA"/>
        </w:rPr>
      </w:pPr>
    </w:p>
    <w:p w:rsidR="0094042D" w:rsidRPr="00CC4330" w:rsidRDefault="0094042D" w:rsidP="0094042D">
      <w:pPr>
        <w:spacing w:after="0" w:line="240" w:lineRule="auto"/>
        <w:jc w:val="both"/>
        <w:rPr>
          <w:rFonts w:ascii="Times New Roman" w:hAnsi="Times New Roman" w:cs="Times New Roman"/>
          <w:b/>
          <w:bCs/>
          <w:sz w:val="24"/>
          <w:szCs w:val="24"/>
          <w:lang w:val="en-CA"/>
        </w:rPr>
      </w:pPr>
      <w:r w:rsidRPr="00CC4330">
        <w:rPr>
          <w:rFonts w:ascii="Times New Roman" w:hAnsi="Times New Roman" w:cs="Times New Roman"/>
          <w:b/>
          <w:bCs/>
          <w:sz w:val="24"/>
          <w:szCs w:val="24"/>
          <w:lang w:val="en-CA"/>
        </w:rPr>
        <w:t xml:space="preserve">Testimonies: experiencing </w:t>
      </w:r>
      <w:r w:rsidR="00BB440D" w:rsidRPr="00CC4330">
        <w:rPr>
          <w:rFonts w:ascii="Times New Roman" w:hAnsi="Times New Roman" w:cs="Times New Roman"/>
          <w:b/>
          <w:bCs/>
          <w:sz w:val="24"/>
          <w:szCs w:val="24"/>
          <w:lang w:val="en-CA"/>
        </w:rPr>
        <w:t xml:space="preserve">risky </w:t>
      </w:r>
      <w:r w:rsidR="0056486A" w:rsidRPr="00CC4330">
        <w:rPr>
          <w:rFonts w:ascii="Times New Roman" w:hAnsi="Times New Roman" w:cs="Times New Roman"/>
          <w:b/>
          <w:bCs/>
          <w:sz w:val="24"/>
          <w:szCs w:val="24"/>
          <w:lang w:val="en-CA"/>
        </w:rPr>
        <w:t>medication</w:t>
      </w:r>
      <w:r w:rsidRPr="00CC4330">
        <w:rPr>
          <w:rFonts w:ascii="Times New Roman" w:hAnsi="Times New Roman" w:cs="Times New Roman"/>
          <w:b/>
          <w:bCs/>
          <w:sz w:val="24"/>
          <w:szCs w:val="24"/>
          <w:lang w:val="en-CA"/>
        </w:rPr>
        <w:t xml:space="preserve"> use</w:t>
      </w:r>
    </w:p>
    <w:p w:rsidR="0094042D" w:rsidRPr="00CC4330" w:rsidRDefault="0094042D" w:rsidP="0094042D">
      <w:pPr>
        <w:spacing w:after="0" w:line="240" w:lineRule="auto"/>
        <w:jc w:val="both"/>
        <w:rPr>
          <w:rFonts w:ascii="Times New Roman" w:hAnsi="Times New Roman" w:cs="Times New Roman"/>
          <w:sz w:val="24"/>
          <w:szCs w:val="24"/>
          <w:lang w:val="en-CA"/>
        </w:rPr>
      </w:pPr>
      <w:r w:rsidRPr="00CC4330">
        <w:rPr>
          <w:rFonts w:ascii="Times New Roman" w:hAnsi="Times New Roman" w:cs="Times New Roman"/>
          <w:sz w:val="24"/>
          <w:szCs w:val="24"/>
          <w:lang w:val="en-CA"/>
        </w:rPr>
        <w:t xml:space="preserve">Every day, </w:t>
      </w:r>
      <w:r w:rsidR="00A026AD" w:rsidRPr="00CC4330">
        <w:rPr>
          <w:rFonts w:ascii="Times New Roman" w:hAnsi="Times New Roman" w:cs="Times New Roman"/>
          <w:sz w:val="24"/>
          <w:szCs w:val="24"/>
          <w:lang w:val="en-CA"/>
        </w:rPr>
        <w:t xml:space="preserve">risky </w:t>
      </w:r>
      <w:r w:rsidRPr="00CC4330">
        <w:rPr>
          <w:rFonts w:ascii="Times New Roman" w:hAnsi="Times New Roman" w:cs="Times New Roman"/>
          <w:sz w:val="24"/>
          <w:szCs w:val="24"/>
          <w:lang w:val="en-CA"/>
        </w:rPr>
        <w:t xml:space="preserve">use of medications impacts the lives of Canadians. Here are the stories of two Canadian Deprescribing Network advocates who, as caregivers, have seen their loved ones suffer </w:t>
      </w:r>
      <w:r w:rsidR="000D4E0D" w:rsidRPr="00CC4330">
        <w:rPr>
          <w:rFonts w:ascii="Times New Roman" w:hAnsi="Times New Roman" w:cs="Times New Roman"/>
          <w:sz w:val="24"/>
          <w:szCs w:val="24"/>
          <w:lang w:val="en-CA"/>
        </w:rPr>
        <w:t xml:space="preserve">harm </w:t>
      </w:r>
      <w:r w:rsidRPr="00CC4330">
        <w:rPr>
          <w:rFonts w:ascii="Times New Roman" w:hAnsi="Times New Roman" w:cs="Times New Roman"/>
          <w:sz w:val="24"/>
          <w:szCs w:val="24"/>
          <w:lang w:val="en-CA"/>
        </w:rPr>
        <w:t>from inappropriate prescribing.</w:t>
      </w:r>
    </w:p>
    <w:p w:rsidR="00F761E4" w:rsidRPr="00CC4330" w:rsidRDefault="00F761E4">
      <w:pPr>
        <w:rPr>
          <w:rFonts w:ascii="Times New Roman" w:hAnsi="Times New Roman" w:cs="Times New Roman"/>
          <w:b/>
          <w:bCs/>
          <w:i/>
          <w:iCs/>
          <w:sz w:val="20"/>
          <w:szCs w:val="20"/>
          <w:lang w:val="en-CA"/>
        </w:rPr>
      </w:pPr>
    </w:p>
    <w:p w:rsidR="0094042D" w:rsidRPr="00CC4330" w:rsidRDefault="0094042D" w:rsidP="0094042D">
      <w:pPr>
        <w:spacing w:after="0" w:line="240" w:lineRule="auto"/>
        <w:jc w:val="both"/>
        <w:rPr>
          <w:rFonts w:ascii="Times New Roman" w:hAnsi="Times New Roman" w:cs="Times New Roman"/>
          <w:b/>
          <w:bCs/>
          <w:i/>
          <w:iCs/>
          <w:sz w:val="20"/>
          <w:szCs w:val="20"/>
          <w:lang w:val="en-CA"/>
        </w:rPr>
      </w:pPr>
      <w:r w:rsidRPr="00CC4330">
        <w:rPr>
          <w:rFonts w:ascii="Times New Roman" w:hAnsi="Times New Roman" w:cs="Times New Roman"/>
          <w:b/>
          <w:bCs/>
          <w:i/>
          <w:iCs/>
          <w:sz w:val="20"/>
          <w:szCs w:val="20"/>
          <w:lang w:val="en-CA"/>
        </w:rPr>
        <w:t>Johanna Trimble and her stepmother Pat</w:t>
      </w:r>
    </w:p>
    <w:p w:rsidR="0094042D" w:rsidRPr="00CC4330" w:rsidRDefault="00F538DC" w:rsidP="0094042D">
      <w:pPr>
        <w:spacing w:after="0" w:line="240" w:lineRule="auto"/>
        <w:jc w:val="both"/>
        <w:rPr>
          <w:rFonts w:ascii="Times New Roman" w:hAnsi="Times New Roman" w:cs="Times New Roman"/>
          <w:i/>
          <w:sz w:val="20"/>
          <w:szCs w:val="20"/>
          <w:lang w:val="en-US"/>
        </w:rPr>
      </w:pPr>
      <w:r w:rsidRPr="00F538DC">
        <w:rPr>
          <w:rFonts w:ascii="Times New Roman" w:hAnsi="Times New Roman" w:cs="Times New Roman"/>
          <w:i/>
          <w:noProof/>
          <w:sz w:val="20"/>
          <w:szCs w:val="20"/>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270.7pt;margin-top:56.2pt;width:185.9pt;height:56.9pt;z-index:-251653120;visibility:visible;mso-width-percent:400;mso-wrap-distance-top:3.6pt;mso-wrap-distance-bottom:3.6pt;mso-width-percent:400;mso-width-relative:margin;mso-height-relative:margin" wrapcoords="-87 -284 -87 21316 21687 21316 21687 -284 -87 -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9hIQIAAEQ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">
            <v:textbox>
              <w:txbxContent>
                <w:p w:rsidR="0094042D" w:rsidRPr="009B73AC" w:rsidRDefault="0094042D" w:rsidP="0094042D">
                  <w:pPr>
                    <w:rPr>
                      <w:i/>
                      <w:iCs/>
                      <w:lang w:val="en-US"/>
                    </w:rPr>
                  </w:pPr>
                  <w:r>
                    <w:rPr>
                      <w:rFonts w:ascii="Times New Roman" w:hAnsi="Times New Roman" w:cs="Times New Roman"/>
                      <w:i/>
                      <w:iCs/>
                      <w:sz w:val="20"/>
                      <w:szCs w:val="20"/>
                      <w:lang w:val="en-CA"/>
                    </w:rPr>
                    <w:t xml:space="preserve">‘… </w:t>
                  </w:r>
                  <w:r w:rsidRPr="009B73AC">
                    <w:rPr>
                      <w:rFonts w:ascii="Times New Roman" w:hAnsi="Times New Roman" w:cs="Times New Roman"/>
                      <w:i/>
                      <w:iCs/>
                      <w:sz w:val="20"/>
                      <w:szCs w:val="20"/>
                      <w:lang w:val="en-CA"/>
                    </w:rPr>
                    <w:t>we remembered the previous drug reaction and when asked, the nurses on the ward confirmed she’d been given the same sleeping pill.</w:t>
                  </w:r>
                  <w:r>
                    <w:rPr>
                      <w:rFonts w:ascii="Times New Roman" w:hAnsi="Times New Roman" w:cs="Times New Roman"/>
                      <w:i/>
                      <w:iCs/>
                      <w:sz w:val="20"/>
                      <w:szCs w:val="20"/>
                      <w:lang w:val="en-CA"/>
                    </w:rPr>
                    <w:t>’</w:t>
                  </w:r>
                </w:p>
              </w:txbxContent>
            </v:textbox>
            <w10:wrap type="tight"/>
          </v:shape>
        </w:pict>
      </w:r>
      <w:r w:rsidR="0094042D" w:rsidRPr="00CC4330">
        <w:rPr>
          <w:rFonts w:ascii="Times New Roman" w:hAnsi="Times New Roman" w:cs="Times New Roman"/>
          <w:i/>
          <w:sz w:val="20"/>
          <w:szCs w:val="20"/>
          <w:lang w:val="en-US"/>
        </w:rPr>
        <w:t xml:space="preserve">“I was called to the Emergency Department late one night to find my stepmother Pat confused, agitated, unable to remember how she got there, and struggling to leave. Next morning, she was back to normal […]. Having been given no explanation for this troubling event, we wondered about a drug reaction. Upon discovering that her sleeping pill was the likely problem, we asked her family doctor to stop prescribing it and there were no further incidents for many months. Many months later, Pat (in her 80’s) showed the identical </w:t>
      </w:r>
      <w:r w:rsidR="0094042D" w:rsidRPr="00CC4330">
        <w:rPr>
          <w:rFonts w:ascii="Times New Roman" w:hAnsi="Times New Roman" w:cs="Times New Roman"/>
          <w:i/>
          <w:sz w:val="20"/>
          <w:szCs w:val="20"/>
          <w:lang w:val="en-CA"/>
        </w:rPr>
        <w:t>behaviour while in the hospital awaiting colon cancer surgery. This resulted in a postponement of the scheduled surgery, including the distinct possibility of cancellation due to a combination of her age and her inexplicable behaviour. This caused great stress for Pat and our family. However, we remembered the previous drug reaction and when asked, the nurses on the ward confirmed she’d been given the same sleeping pill. It was stopped, she quickly improved and the surgery was completed resulting in many more years of healthy living. We don’t know how this would have turned out if the surgery had been cancelled and the cancer had been left to do its worst.”</w:t>
      </w:r>
    </w:p>
    <w:p w:rsidR="0094042D" w:rsidRPr="00CC4330" w:rsidRDefault="0094042D" w:rsidP="0094042D">
      <w:pPr>
        <w:spacing w:after="0" w:line="240" w:lineRule="auto"/>
        <w:contextualSpacing/>
        <w:jc w:val="both"/>
        <w:rPr>
          <w:rFonts w:ascii="Times New Roman" w:hAnsi="Times New Roman" w:cs="Times New Roman"/>
          <w:sz w:val="20"/>
          <w:szCs w:val="20"/>
          <w:lang w:val="en-CA"/>
        </w:rPr>
      </w:pPr>
    </w:p>
    <w:p w:rsidR="0094042D" w:rsidRPr="00CC4330" w:rsidRDefault="0094042D" w:rsidP="0094042D">
      <w:pPr>
        <w:spacing w:after="0" w:line="240" w:lineRule="auto"/>
        <w:contextualSpacing/>
        <w:jc w:val="both"/>
        <w:rPr>
          <w:rFonts w:ascii="Times New Roman" w:hAnsi="Times New Roman" w:cs="Times New Roman"/>
          <w:b/>
          <w:bCs/>
          <w:i/>
          <w:iCs/>
          <w:sz w:val="20"/>
          <w:szCs w:val="20"/>
          <w:lang w:val="en-CA"/>
        </w:rPr>
      </w:pPr>
      <w:r w:rsidRPr="00CC4330">
        <w:rPr>
          <w:rFonts w:ascii="Times New Roman" w:hAnsi="Times New Roman" w:cs="Times New Roman"/>
          <w:b/>
          <w:bCs/>
          <w:i/>
          <w:iCs/>
          <w:sz w:val="20"/>
          <w:szCs w:val="20"/>
          <w:lang w:val="en-CA"/>
        </w:rPr>
        <w:t>Dusty Parker</w:t>
      </w:r>
      <w:r w:rsidR="007818BF" w:rsidRPr="00CC4330">
        <w:rPr>
          <w:rFonts w:ascii="Times New Roman" w:hAnsi="Times New Roman" w:cs="Times New Roman"/>
          <w:b/>
          <w:bCs/>
          <w:i/>
          <w:iCs/>
          <w:sz w:val="20"/>
          <w:szCs w:val="20"/>
          <w:lang w:val="en-CA"/>
        </w:rPr>
        <w:t xml:space="preserve"> and her </w:t>
      </w:r>
      <w:r w:rsidRPr="00CC4330">
        <w:rPr>
          <w:rFonts w:ascii="Times New Roman" w:hAnsi="Times New Roman" w:cs="Times New Roman"/>
          <w:b/>
          <w:bCs/>
          <w:i/>
          <w:iCs/>
          <w:sz w:val="20"/>
          <w:szCs w:val="20"/>
          <w:lang w:val="en-CA"/>
        </w:rPr>
        <w:t>mother</w:t>
      </w:r>
      <w:r w:rsidR="00AC04AD" w:rsidRPr="00CC4330">
        <w:rPr>
          <w:rFonts w:ascii="Times New Roman" w:hAnsi="Times New Roman" w:cs="Times New Roman"/>
          <w:b/>
          <w:bCs/>
          <w:i/>
          <w:iCs/>
          <w:sz w:val="20"/>
          <w:szCs w:val="20"/>
          <w:lang w:val="en-CA"/>
        </w:rPr>
        <w:t xml:space="preserve"> Lilly</w:t>
      </w:r>
    </w:p>
    <w:p w:rsidR="0094042D" w:rsidRPr="00CC4330" w:rsidRDefault="00F538DC" w:rsidP="00A95BEC">
      <w:pPr>
        <w:spacing w:after="0" w:line="240" w:lineRule="auto"/>
        <w:contextualSpacing/>
        <w:jc w:val="both"/>
        <w:rPr>
          <w:rFonts w:ascii="Times New Roman" w:hAnsi="Times New Roman" w:cs="Times New Roman"/>
          <w:i/>
          <w:sz w:val="20"/>
          <w:szCs w:val="20"/>
          <w:lang w:val="en-US"/>
        </w:rPr>
      </w:pPr>
      <w:r w:rsidRPr="00F538DC">
        <w:rPr>
          <w:rFonts w:ascii="Times New Roman" w:hAnsi="Times New Roman" w:cs="Times New Roman"/>
          <w:i/>
          <w:noProof/>
          <w:sz w:val="20"/>
          <w:szCs w:val="20"/>
          <w:lang w:val="en-US"/>
        </w:rPr>
        <w:pict>
          <v:shape id="_x0000_s1027" type="#_x0000_t202" style="position:absolute;left:0;text-align:left;margin-left:270.7pt;margin-top:40.65pt;width:194.85pt;height:43.2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">
            <v:textbox>
              <w:txbxContent>
                <w:p w:rsidR="0094042D" w:rsidRPr="00B22E53" w:rsidRDefault="0094042D" w:rsidP="0094042D">
                  <w:pPr>
                    <w:rPr>
                      <w:i/>
                      <w:iCs/>
                      <w:sz w:val="20"/>
                      <w:szCs w:val="20"/>
                      <w:lang w:val="en-US"/>
                    </w:rPr>
                  </w:pPr>
                  <w:r w:rsidRPr="00B22E53">
                    <w:rPr>
                      <w:rFonts w:ascii="Times New Roman" w:hAnsi="Times New Roman" w:cs="Times New Roman"/>
                      <w:i/>
                      <w:iCs/>
                      <w:sz w:val="20"/>
                      <w:szCs w:val="20"/>
                      <w:lang w:val="en-US"/>
                    </w:rPr>
                    <w:t>‘</w:t>
                  </w:r>
                  <w:r w:rsidR="007E16DA" w:rsidRPr="008F4579">
                    <w:rPr>
                      <w:rFonts w:ascii="Times New Roman" w:hAnsi="Times New Roman" w:cs="Times New Roman"/>
                      <w:i/>
                      <w:sz w:val="20"/>
                      <w:szCs w:val="20"/>
                      <w:lang w:val="en-US"/>
                    </w:rPr>
                    <w:t>She was, in fact, taking 16 different tablets a day!</w:t>
                  </w:r>
                  <w:r w:rsidR="004B1DDD">
                    <w:rPr>
                      <w:rFonts w:ascii="Times New Roman" w:hAnsi="Times New Roman" w:cs="Times New Roman"/>
                      <w:i/>
                      <w:sz w:val="20"/>
                      <w:szCs w:val="20"/>
                      <w:lang w:val="en-US"/>
                    </w:rPr>
                    <w:t xml:space="preserve"> I decided to ask the doctor for a medication review.</w:t>
                  </w:r>
                  <w:r>
                    <w:rPr>
                      <w:rFonts w:ascii="Times New Roman" w:hAnsi="Times New Roman" w:cs="Times New Roman"/>
                      <w:i/>
                      <w:iCs/>
                      <w:sz w:val="20"/>
                      <w:szCs w:val="20"/>
                      <w:lang w:val="en-US"/>
                    </w:rPr>
                    <w:t>’</w:t>
                  </w:r>
                </w:p>
              </w:txbxContent>
            </v:textbox>
            <w10:wrap type="square"/>
          </v:shape>
        </w:pict>
      </w:r>
      <w:r w:rsidR="0094042D" w:rsidRPr="00CC4330">
        <w:rPr>
          <w:rFonts w:ascii="Times New Roman" w:hAnsi="Times New Roman" w:cs="Times New Roman"/>
          <w:i/>
          <w:sz w:val="20"/>
          <w:szCs w:val="20"/>
          <w:lang w:val="en-CA"/>
        </w:rPr>
        <w:t>Dusty Parker acted as a caregiver for her mother</w:t>
      </w:r>
      <w:r w:rsidR="00C75D90" w:rsidRPr="00CC4330">
        <w:rPr>
          <w:rFonts w:ascii="Times New Roman" w:hAnsi="Times New Roman" w:cs="Times New Roman"/>
          <w:i/>
          <w:sz w:val="20"/>
          <w:szCs w:val="20"/>
          <w:lang w:val="en-CA"/>
        </w:rPr>
        <w:t xml:space="preserve"> Lilly</w:t>
      </w:r>
      <w:r w:rsidR="0094042D" w:rsidRPr="00CC4330">
        <w:rPr>
          <w:rFonts w:ascii="Times New Roman" w:hAnsi="Times New Roman" w:cs="Times New Roman"/>
          <w:i/>
          <w:sz w:val="20"/>
          <w:szCs w:val="20"/>
          <w:lang w:val="en-CA"/>
        </w:rPr>
        <w:t xml:space="preserve">, who suffered from vascular dementia and lived in a long-term care facility. One morning, Dusty noticed how challenging it was for </w:t>
      </w:r>
      <w:r w:rsidR="00C75D90" w:rsidRPr="00CC4330">
        <w:rPr>
          <w:rFonts w:ascii="Times New Roman" w:hAnsi="Times New Roman" w:cs="Times New Roman"/>
          <w:i/>
          <w:sz w:val="20"/>
          <w:szCs w:val="20"/>
          <w:lang w:val="en-CA"/>
        </w:rPr>
        <w:t>Lilly</w:t>
      </w:r>
      <w:r w:rsidR="0094042D" w:rsidRPr="00CC4330">
        <w:rPr>
          <w:rFonts w:ascii="Times New Roman" w:hAnsi="Times New Roman" w:cs="Times New Roman"/>
          <w:i/>
          <w:sz w:val="20"/>
          <w:szCs w:val="20"/>
          <w:lang w:val="en-CA"/>
        </w:rPr>
        <w:t xml:space="preserve"> to </w:t>
      </w:r>
      <w:r w:rsidR="000D4E0D" w:rsidRPr="00CC4330">
        <w:rPr>
          <w:rFonts w:ascii="Times New Roman" w:hAnsi="Times New Roman" w:cs="Times New Roman"/>
          <w:i/>
          <w:sz w:val="20"/>
          <w:szCs w:val="20"/>
          <w:lang w:val="en-CA"/>
        </w:rPr>
        <w:t xml:space="preserve">take </w:t>
      </w:r>
      <w:r w:rsidR="0094042D" w:rsidRPr="00CC4330">
        <w:rPr>
          <w:rFonts w:ascii="Times New Roman" w:hAnsi="Times New Roman" w:cs="Times New Roman"/>
          <w:i/>
          <w:sz w:val="20"/>
          <w:szCs w:val="20"/>
          <w:lang w:val="en-CA"/>
        </w:rPr>
        <w:t>her numerous</w:t>
      </w:r>
      <w:r w:rsidR="0094042D" w:rsidRPr="00CC4330">
        <w:rPr>
          <w:rFonts w:ascii="Times New Roman" w:hAnsi="Times New Roman" w:cs="Times New Roman"/>
          <w:i/>
          <w:sz w:val="20"/>
          <w:szCs w:val="20"/>
          <w:lang w:val="en-US"/>
        </w:rPr>
        <w:t xml:space="preserve"> pills</w:t>
      </w:r>
      <w:r w:rsidR="007818BF" w:rsidRPr="00CC4330">
        <w:rPr>
          <w:rFonts w:ascii="Times New Roman" w:hAnsi="Times New Roman" w:cs="Times New Roman"/>
          <w:i/>
          <w:sz w:val="20"/>
          <w:szCs w:val="20"/>
          <w:lang w:val="en-US"/>
        </w:rPr>
        <w:t>: “S</w:t>
      </w:r>
      <w:r w:rsidR="0094042D" w:rsidRPr="00CC4330">
        <w:rPr>
          <w:rFonts w:ascii="Times New Roman" w:hAnsi="Times New Roman" w:cs="Times New Roman"/>
          <w:i/>
          <w:sz w:val="20"/>
          <w:szCs w:val="20"/>
          <w:lang w:val="en-US"/>
        </w:rPr>
        <w:t>he was, in fact, taking 16 different tablets a day</w:t>
      </w:r>
      <w:r w:rsidR="007818BF" w:rsidRPr="00CC4330">
        <w:rPr>
          <w:rFonts w:ascii="Times New Roman" w:hAnsi="Times New Roman" w:cs="Times New Roman"/>
          <w:i/>
          <w:sz w:val="20"/>
          <w:szCs w:val="20"/>
          <w:lang w:val="en-US"/>
        </w:rPr>
        <w:t>!</w:t>
      </w:r>
      <w:r w:rsidR="0094042D" w:rsidRPr="00CC4330">
        <w:rPr>
          <w:rFonts w:ascii="Times New Roman" w:hAnsi="Times New Roman" w:cs="Times New Roman"/>
          <w:i/>
          <w:sz w:val="20"/>
          <w:szCs w:val="20"/>
          <w:lang w:val="en-US"/>
        </w:rPr>
        <w:t xml:space="preserve"> </w:t>
      </w:r>
      <w:r w:rsidR="007818BF" w:rsidRPr="00CC4330">
        <w:rPr>
          <w:rFonts w:ascii="Times New Roman" w:hAnsi="Times New Roman" w:cs="Times New Roman"/>
          <w:i/>
          <w:sz w:val="20"/>
          <w:szCs w:val="20"/>
          <w:lang w:val="en-US"/>
        </w:rPr>
        <w:t>I decided to ask the</w:t>
      </w:r>
      <w:r w:rsidR="0094042D" w:rsidRPr="00CC4330">
        <w:rPr>
          <w:rFonts w:ascii="Times New Roman" w:hAnsi="Times New Roman" w:cs="Times New Roman"/>
          <w:i/>
          <w:sz w:val="20"/>
          <w:szCs w:val="20"/>
          <w:lang w:val="en-US"/>
        </w:rPr>
        <w:t xml:space="preserve"> family doctor for a medication review</w:t>
      </w:r>
      <w:r w:rsidR="007818BF" w:rsidRPr="00CC4330">
        <w:rPr>
          <w:rFonts w:ascii="Times New Roman" w:hAnsi="Times New Roman" w:cs="Times New Roman"/>
          <w:i/>
          <w:sz w:val="20"/>
          <w:szCs w:val="20"/>
          <w:lang w:val="en-US"/>
        </w:rPr>
        <w:t>… little did I know all that this would reveal. My mother</w:t>
      </w:r>
      <w:r w:rsidR="0094042D" w:rsidRPr="00CC4330">
        <w:rPr>
          <w:rFonts w:ascii="Times New Roman" w:hAnsi="Times New Roman" w:cs="Times New Roman"/>
          <w:i/>
          <w:sz w:val="20"/>
          <w:szCs w:val="20"/>
          <w:lang w:val="en-US"/>
        </w:rPr>
        <w:t xml:space="preserve"> was still taking medications for a short-term problem she had experienced years ago, but had never been told to stop; she was taking 6 </w:t>
      </w:r>
      <w:r w:rsidR="007818BF" w:rsidRPr="00CC4330">
        <w:rPr>
          <w:rFonts w:ascii="Times New Roman" w:hAnsi="Times New Roman" w:cs="Times New Roman"/>
          <w:i/>
          <w:sz w:val="20"/>
          <w:szCs w:val="20"/>
          <w:lang w:val="en-US"/>
        </w:rPr>
        <w:t xml:space="preserve">risky </w:t>
      </w:r>
      <w:r w:rsidR="0094042D" w:rsidRPr="00CC4330">
        <w:rPr>
          <w:rFonts w:ascii="Times New Roman" w:hAnsi="Times New Roman" w:cs="Times New Roman"/>
          <w:i/>
          <w:sz w:val="20"/>
          <w:szCs w:val="20"/>
          <w:lang w:val="en-US"/>
        </w:rPr>
        <w:t>medications</w:t>
      </w:r>
      <w:r w:rsidR="007818BF" w:rsidRPr="00CC4330">
        <w:rPr>
          <w:rFonts w:ascii="Times New Roman" w:hAnsi="Times New Roman" w:cs="Times New Roman"/>
          <w:i/>
          <w:sz w:val="20"/>
          <w:szCs w:val="20"/>
          <w:lang w:val="en-US"/>
        </w:rPr>
        <w:t>,</w:t>
      </w:r>
      <w:r w:rsidR="0094042D" w:rsidRPr="00CC4330">
        <w:rPr>
          <w:rFonts w:ascii="Times New Roman" w:hAnsi="Times New Roman" w:cs="Times New Roman"/>
          <w:i/>
          <w:sz w:val="20"/>
          <w:szCs w:val="20"/>
          <w:lang w:val="en-US"/>
        </w:rPr>
        <w:t xml:space="preserve"> where the risks outweighed the benefits; and she was taking medications just to treat side effects of other medications. By putting in place a deprescribing plan</w:t>
      </w:r>
      <w:r w:rsidR="007818BF" w:rsidRPr="00CC4330">
        <w:rPr>
          <w:rFonts w:ascii="Times New Roman" w:hAnsi="Times New Roman" w:cs="Times New Roman"/>
          <w:i/>
          <w:sz w:val="20"/>
          <w:szCs w:val="20"/>
          <w:lang w:val="en-US"/>
        </w:rPr>
        <w:t xml:space="preserve"> with the health care team</w:t>
      </w:r>
      <w:r w:rsidR="0094042D" w:rsidRPr="00CC4330">
        <w:rPr>
          <w:rFonts w:ascii="Times New Roman" w:hAnsi="Times New Roman" w:cs="Times New Roman"/>
          <w:i/>
          <w:sz w:val="20"/>
          <w:szCs w:val="20"/>
          <w:lang w:val="en-US"/>
        </w:rPr>
        <w:t xml:space="preserve">, </w:t>
      </w:r>
      <w:r w:rsidR="007818BF" w:rsidRPr="00CC4330">
        <w:rPr>
          <w:rFonts w:ascii="Times New Roman" w:hAnsi="Times New Roman" w:cs="Times New Roman"/>
          <w:i/>
          <w:sz w:val="20"/>
          <w:szCs w:val="20"/>
          <w:lang w:val="en-US"/>
        </w:rPr>
        <w:t xml:space="preserve">we </w:t>
      </w:r>
      <w:r w:rsidR="0094042D" w:rsidRPr="00CC4330">
        <w:rPr>
          <w:rFonts w:ascii="Times New Roman" w:hAnsi="Times New Roman" w:cs="Times New Roman"/>
          <w:i/>
          <w:sz w:val="20"/>
          <w:szCs w:val="20"/>
          <w:lang w:val="en-US"/>
        </w:rPr>
        <w:t xml:space="preserve">decreased her medications by </w:t>
      </w:r>
      <w:r w:rsidR="00C75D90" w:rsidRPr="00CC4330">
        <w:rPr>
          <w:rFonts w:ascii="Times New Roman" w:hAnsi="Times New Roman" w:cs="Times New Roman"/>
          <w:i/>
          <w:sz w:val="20"/>
          <w:szCs w:val="20"/>
          <w:lang w:val="en-US"/>
        </w:rPr>
        <w:t>more than</w:t>
      </w:r>
      <w:r w:rsidR="0094042D" w:rsidRPr="00CC4330">
        <w:rPr>
          <w:rFonts w:ascii="Times New Roman" w:hAnsi="Times New Roman" w:cs="Times New Roman"/>
          <w:i/>
          <w:sz w:val="20"/>
          <w:szCs w:val="20"/>
          <w:lang w:val="en-US"/>
        </w:rPr>
        <w:t xml:space="preserve"> half</w:t>
      </w:r>
      <w:r w:rsidR="007818BF" w:rsidRPr="00CC4330">
        <w:rPr>
          <w:rFonts w:ascii="Times New Roman" w:hAnsi="Times New Roman" w:cs="Times New Roman"/>
          <w:i/>
          <w:sz w:val="20"/>
          <w:szCs w:val="20"/>
          <w:lang w:val="en-US"/>
        </w:rPr>
        <w:t>.</w:t>
      </w:r>
      <w:r w:rsidR="0094042D" w:rsidRPr="00CC4330">
        <w:rPr>
          <w:rFonts w:ascii="Times New Roman" w:hAnsi="Times New Roman" w:cs="Times New Roman"/>
          <w:i/>
          <w:sz w:val="20"/>
          <w:szCs w:val="20"/>
          <w:lang w:val="en-US"/>
        </w:rPr>
        <w:t xml:space="preserve"> </w:t>
      </w:r>
      <w:r w:rsidR="007818BF" w:rsidRPr="00CC4330">
        <w:rPr>
          <w:rFonts w:ascii="Times New Roman" w:hAnsi="Times New Roman" w:cs="Times New Roman"/>
          <w:i/>
          <w:sz w:val="20"/>
          <w:szCs w:val="20"/>
          <w:lang w:val="en-US"/>
        </w:rPr>
        <w:t xml:space="preserve">My </w:t>
      </w:r>
      <w:r w:rsidR="0094042D" w:rsidRPr="00CC4330">
        <w:rPr>
          <w:rFonts w:ascii="Times New Roman" w:hAnsi="Times New Roman" w:cs="Times New Roman"/>
          <w:i/>
          <w:sz w:val="20"/>
          <w:szCs w:val="20"/>
          <w:lang w:val="en-US"/>
        </w:rPr>
        <w:t>mother</w:t>
      </w:r>
      <w:r w:rsidR="007818BF" w:rsidRPr="00CC4330">
        <w:rPr>
          <w:rFonts w:ascii="Times New Roman" w:hAnsi="Times New Roman" w:cs="Times New Roman"/>
          <w:i/>
          <w:sz w:val="20"/>
          <w:szCs w:val="20"/>
          <w:lang w:val="en-US"/>
        </w:rPr>
        <w:t>’s</w:t>
      </w:r>
      <w:r w:rsidR="0094042D" w:rsidRPr="00CC4330">
        <w:rPr>
          <w:rFonts w:ascii="Times New Roman" w:hAnsi="Times New Roman" w:cs="Times New Roman"/>
          <w:i/>
          <w:sz w:val="20"/>
          <w:szCs w:val="20"/>
          <w:lang w:val="en-US"/>
        </w:rPr>
        <w:t xml:space="preserve"> health improved immediately</w:t>
      </w:r>
      <w:r w:rsidR="00C75D90" w:rsidRPr="00CC4330">
        <w:rPr>
          <w:rFonts w:ascii="Times New Roman" w:hAnsi="Times New Roman" w:cs="Times New Roman"/>
          <w:i/>
          <w:sz w:val="20"/>
          <w:szCs w:val="20"/>
          <w:lang w:val="en-US"/>
        </w:rPr>
        <w:t>.</w:t>
      </w:r>
      <w:r w:rsidR="0094042D" w:rsidRPr="00CC4330">
        <w:rPr>
          <w:rFonts w:ascii="Times New Roman" w:hAnsi="Times New Roman" w:cs="Times New Roman"/>
          <w:i/>
          <w:sz w:val="20"/>
          <w:szCs w:val="20"/>
          <w:lang w:val="en-US"/>
        </w:rPr>
        <w:t xml:space="preserve"> </w:t>
      </w:r>
      <w:r w:rsidR="00C75D90" w:rsidRPr="00CC4330">
        <w:rPr>
          <w:rFonts w:ascii="Times New Roman" w:hAnsi="Times New Roman" w:cs="Times New Roman"/>
          <w:i/>
          <w:sz w:val="20"/>
          <w:szCs w:val="20"/>
          <w:lang w:val="en-US"/>
        </w:rPr>
        <w:t xml:space="preserve">The biggest change I saw was her cognitive abilities. She was able to communicate with me again! I simply could not believe it. Additionally, </w:t>
      </w:r>
      <w:r w:rsidR="0094042D" w:rsidRPr="00CC4330">
        <w:rPr>
          <w:rFonts w:ascii="Times New Roman" w:hAnsi="Times New Roman" w:cs="Times New Roman"/>
          <w:i/>
          <w:sz w:val="20"/>
          <w:szCs w:val="20"/>
          <w:lang w:val="en-US"/>
        </w:rPr>
        <w:t>symptoms like constipation, leg cramps, dry mouth, acid reflux disappeared</w:t>
      </w:r>
      <w:r w:rsidR="00C75D90" w:rsidRPr="00CC4330">
        <w:rPr>
          <w:rFonts w:ascii="Times New Roman" w:hAnsi="Times New Roman" w:cs="Times New Roman"/>
          <w:i/>
          <w:sz w:val="20"/>
          <w:szCs w:val="20"/>
          <w:lang w:val="en-US"/>
        </w:rPr>
        <w:t xml:space="preserve"> – which improved significantly her quality of life</w:t>
      </w:r>
      <w:r w:rsidR="0094042D" w:rsidRPr="00CC4330">
        <w:rPr>
          <w:rFonts w:ascii="Times New Roman" w:hAnsi="Times New Roman" w:cs="Times New Roman"/>
          <w:i/>
          <w:sz w:val="20"/>
          <w:szCs w:val="20"/>
          <w:lang w:val="en-US"/>
        </w:rPr>
        <w:t>.</w:t>
      </w:r>
      <w:r w:rsidR="00AC04AD" w:rsidRPr="00CC4330">
        <w:rPr>
          <w:rFonts w:ascii="Times New Roman" w:hAnsi="Times New Roman" w:cs="Times New Roman"/>
          <w:i/>
          <w:sz w:val="20"/>
          <w:szCs w:val="20"/>
          <w:lang w:val="en-US"/>
        </w:rPr>
        <w:t xml:space="preserve"> </w:t>
      </w:r>
      <w:r w:rsidR="007818BF" w:rsidRPr="00CC4330">
        <w:rPr>
          <w:rFonts w:ascii="Times New Roman" w:hAnsi="Times New Roman" w:cs="Times New Roman"/>
          <w:i/>
          <w:sz w:val="20"/>
          <w:szCs w:val="20"/>
          <w:lang w:val="en-US"/>
        </w:rPr>
        <w:t xml:space="preserve">I’m so </w:t>
      </w:r>
      <w:r w:rsidR="0094042D" w:rsidRPr="00CC4330">
        <w:rPr>
          <w:rFonts w:ascii="Times New Roman" w:hAnsi="Times New Roman" w:cs="Times New Roman"/>
          <w:i/>
          <w:sz w:val="20"/>
          <w:szCs w:val="20"/>
          <w:lang w:val="en-US"/>
        </w:rPr>
        <w:t xml:space="preserve">grateful </w:t>
      </w:r>
      <w:r w:rsidR="007818BF" w:rsidRPr="00CC4330">
        <w:rPr>
          <w:rFonts w:ascii="Times New Roman" w:hAnsi="Times New Roman" w:cs="Times New Roman"/>
          <w:i/>
          <w:sz w:val="20"/>
          <w:szCs w:val="20"/>
          <w:lang w:val="en-US"/>
        </w:rPr>
        <w:t xml:space="preserve">that I </w:t>
      </w:r>
      <w:r w:rsidR="0094042D" w:rsidRPr="00CC4330">
        <w:rPr>
          <w:rFonts w:ascii="Times New Roman" w:hAnsi="Times New Roman" w:cs="Times New Roman"/>
          <w:i/>
          <w:sz w:val="20"/>
          <w:szCs w:val="20"/>
          <w:lang w:val="en-US"/>
        </w:rPr>
        <w:t>asked for a medication review</w:t>
      </w:r>
      <w:r w:rsidR="007818BF" w:rsidRPr="00CC4330">
        <w:rPr>
          <w:rFonts w:ascii="Times New Roman" w:hAnsi="Times New Roman" w:cs="Times New Roman"/>
          <w:i/>
          <w:sz w:val="20"/>
          <w:szCs w:val="20"/>
          <w:lang w:val="en-US"/>
        </w:rPr>
        <w:t>. I wish more people knew about deprescribing and asked if it would help them or their loved ones.”</w:t>
      </w:r>
    </w:p>
    <w:p w:rsidR="00B43366" w:rsidRPr="00CC4330" w:rsidRDefault="00B43366" w:rsidP="00A95BEC">
      <w:pPr>
        <w:spacing w:after="0" w:line="240" w:lineRule="auto"/>
        <w:jc w:val="both"/>
        <w:rPr>
          <w:rFonts w:ascii="Times New Roman" w:hAnsi="Times New Roman" w:cs="Times New Roman"/>
          <w:sz w:val="24"/>
          <w:szCs w:val="24"/>
          <w:lang w:val="en-CA"/>
        </w:rPr>
      </w:pPr>
    </w:p>
    <w:p w:rsidR="00B43366" w:rsidRPr="00CC4330" w:rsidRDefault="000803DB" w:rsidP="00A95BEC">
      <w:pPr>
        <w:spacing w:after="0" w:line="240" w:lineRule="auto"/>
        <w:jc w:val="both"/>
        <w:rPr>
          <w:rFonts w:ascii="Times New Roman" w:hAnsi="Times New Roman" w:cs="Times New Roman"/>
          <w:b/>
          <w:bCs/>
          <w:sz w:val="24"/>
          <w:szCs w:val="24"/>
          <w:lang w:val="en-CA"/>
        </w:rPr>
      </w:pPr>
      <w:r w:rsidRPr="00CC4330">
        <w:rPr>
          <w:rFonts w:ascii="Times New Roman" w:hAnsi="Times New Roman" w:cs="Times New Roman"/>
          <w:b/>
          <w:bCs/>
          <w:sz w:val="24"/>
          <w:szCs w:val="24"/>
          <w:lang w:val="en-CA"/>
        </w:rPr>
        <w:t>Evidence: the</w:t>
      </w:r>
      <w:r w:rsidR="00B43366" w:rsidRPr="00CC4330">
        <w:rPr>
          <w:rFonts w:ascii="Times New Roman" w:hAnsi="Times New Roman" w:cs="Times New Roman"/>
          <w:b/>
          <w:bCs/>
          <w:sz w:val="24"/>
          <w:szCs w:val="24"/>
          <w:lang w:val="en-CA"/>
        </w:rPr>
        <w:t xml:space="preserve"> impact of inappropriate use of medications on Canadian seniors</w:t>
      </w:r>
    </w:p>
    <w:p w:rsidR="00403EBD" w:rsidRPr="00CC4330" w:rsidRDefault="00AB3DAE" w:rsidP="00A95BEC">
      <w:pPr>
        <w:autoSpaceDE w:val="0"/>
        <w:autoSpaceDN w:val="0"/>
        <w:adjustRightInd w:val="0"/>
        <w:spacing w:after="0" w:line="240" w:lineRule="auto"/>
        <w:jc w:val="both"/>
        <w:rPr>
          <w:rFonts w:ascii="Times New Roman" w:hAnsi="Times New Roman" w:cs="Times New Roman"/>
          <w:sz w:val="24"/>
          <w:szCs w:val="24"/>
          <w:lang w:val="en-US"/>
        </w:rPr>
      </w:pPr>
      <w:r w:rsidRPr="00CC4330">
        <w:rPr>
          <w:rFonts w:ascii="Times New Roman" w:hAnsi="Times New Roman" w:cs="Times New Roman"/>
          <w:sz w:val="24"/>
          <w:szCs w:val="24"/>
          <w:lang w:val="en-CA"/>
        </w:rPr>
        <w:t xml:space="preserve">Testimonials like the ones of Johanna and Dusty are unfortunately not hard to find. </w:t>
      </w:r>
      <w:r w:rsidR="003A0390" w:rsidRPr="00CC4330">
        <w:rPr>
          <w:rFonts w:ascii="Times New Roman" w:hAnsi="Times New Roman" w:cs="Times New Roman"/>
          <w:sz w:val="24"/>
          <w:szCs w:val="24"/>
          <w:lang w:val="en-CA"/>
        </w:rPr>
        <w:t xml:space="preserve">Canadian seniors take a lot of medications </w:t>
      </w:r>
      <w:r w:rsidR="00F761E4" w:rsidRPr="00CC4330">
        <w:rPr>
          <w:rFonts w:ascii="Times New Roman" w:hAnsi="Times New Roman" w:cs="Times New Roman"/>
          <w:sz w:val="24"/>
          <w:szCs w:val="24"/>
          <w:lang w:val="en-CA"/>
        </w:rPr>
        <w:t xml:space="preserve">– </w:t>
      </w:r>
      <w:r w:rsidR="003A0390" w:rsidRPr="00CC4330">
        <w:rPr>
          <w:rFonts w:ascii="Times New Roman" w:hAnsi="Times New Roman" w:cs="Times New Roman"/>
          <w:sz w:val="24"/>
          <w:szCs w:val="24"/>
          <w:lang w:val="en-CA"/>
        </w:rPr>
        <w:t xml:space="preserve">and all-too-often, not the right ones. </w:t>
      </w:r>
      <w:r w:rsidR="00B43366" w:rsidRPr="00CC4330">
        <w:rPr>
          <w:rFonts w:ascii="Times New Roman" w:hAnsi="Times New Roman" w:cs="Times New Roman"/>
          <w:sz w:val="24"/>
          <w:szCs w:val="24"/>
          <w:lang w:val="en-CA"/>
        </w:rPr>
        <w:t xml:space="preserve">In Canada, </w:t>
      </w:r>
      <w:r w:rsidRPr="00CC4330">
        <w:rPr>
          <w:rFonts w:ascii="Times New Roman" w:hAnsi="Times New Roman" w:cs="Times New Roman"/>
          <w:sz w:val="24"/>
          <w:szCs w:val="24"/>
          <w:lang w:val="en-CA"/>
        </w:rPr>
        <w:t>nearly half of seniors (49.4%) take at least one medication for which the risk of harms outweigh</w:t>
      </w:r>
      <w:r w:rsidR="00967C1D" w:rsidRPr="00CC4330">
        <w:rPr>
          <w:rFonts w:ascii="Times New Roman" w:hAnsi="Times New Roman" w:cs="Times New Roman"/>
          <w:sz w:val="24"/>
          <w:szCs w:val="24"/>
          <w:lang w:val="en-CA"/>
        </w:rPr>
        <w:t>s</w:t>
      </w:r>
      <w:r w:rsidRPr="00CC4330">
        <w:rPr>
          <w:rFonts w:ascii="Times New Roman" w:hAnsi="Times New Roman" w:cs="Times New Roman"/>
          <w:sz w:val="24"/>
          <w:szCs w:val="24"/>
          <w:lang w:val="en-CA"/>
        </w:rPr>
        <w:t xml:space="preserve"> the benefit.</w:t>
      </w:r>
      <w:r w:rsidRPr="00CC4330">
        <w:rPr>
          <w:rFonts w:ascii="Times New Roman" w:hAnsi="Times New Roman" w:cs="Times New Roman"/>
          <w:sz w:val="24"/>
          <w:szCs w:val="24"/>
          <w:vertAlign w:val="superscript"/>
          <w:lang w:val="en-CA"/>
        </w:rPr>
        <w:t>2</w:t>
      </w:r>
      <w:r w:rsidRPr="00CC4330">
        <w:rPr>
          <w:rFonts w:ascii="Times New Roman" w:hAnsi="Times New Roman" w:cs="Times New Roman"/>
          <w:sz w:val="24"/>
          <w:szCs w:val="24"/>
          <w:lang w:val="en-CA"/>
        </w:rPr>
        <w:t xml:space="preserve"> </w:t>
      </w:r>
      <w:r w:rsidR="00967C1D" w:rsidRPr="00CC4330">
        <w:rPr>
          <w:rFonts w:ascii="Times New Roman" w:hAnsi="Times New Roman" w:cs="Times New Roman"/>
          <w:b/>
          <w:bCs/>
          <w:sz w:val="24"/>
          <w:szCs w:val="24"/>
          <w:lang w:val="en-CA"/>
        </w:rPr>
        <w:t xml:space="preserve">Over two-thirds (69.8%) of </w:t>
      </w:r>
      <w:r w:rsidRPr="00CC4330">
        <w:rPr>
          <w:rFonts w:ascii="Times New Roman" w:hAnsi="Times New Roman" w:cs="Times New Roman"/>
          <w:b/>
          <w:bCs/>
          <w:sz w:val="24"/>
          <w:szCs w:val="24"/>
          <w:lang w:val="en-CA"/>
        </w:rPr>
        <w:t>long-term-care facility residents</w:t>
      </w:r>
      <w:r w:rsidR="00967C1D" w:rsidRPr="00CC4330">
        <w:rPr>
          <w:rFonts w:ascii="Times New Roman" w:hAnsi="Times New Roman" w:cs="Times New Roman"/>
          <w:b/>
          <w:bCs/>
          <w:sz w:val="24"/>
          <w:szCs w:val="24"/>
          <w:lang w:val="en-CA"/>
        </w:rPr>
        <w:t xml:space="preserve"> are given potentially inappropriate medications</w:t>
      </w:r>
      <w:r w:rsidRPr="00CC4330">
        <w:rPr>
          <w:rFonts w:ascii="Times New Roman" w:hAnsi="Times New Roman" w:cs="Times New Roman"/>
          <w:i/>
          <w:iCs/>
          <w:sz w:val="24"/>
          <w:szCs w:val="24"/>
          <w:lang w:val="en-CA"/>
        </w:rPr>
        <w:t>.</w:t>
      </w:r>
      <w:r w:rsidRPr="00CC4330">
        <w:rPr>
          <w:rFonts w:ascii="Times New Roman" w:hAnsi="Times New Roman" w:cs="Times New Roman"/>
          <w:sz w:val="24"/>
          <w:szCs w:val="24"/>
          <w:vertAlign w:val="superscript"/>
          <w:lang w:val="en-CA"/>
        </w:rPr>
        <w:t>2</w:t>
      </w:r>
      <w:r w:rsidRPr="00CC4330">
        <w:rPr>
          <w:rFonts w:ascii="Times New Roman" w:hAnsi="Times New Roman" w:cs="Times New Roman"/>
          <w:sz w:val="24"/>
          <w:szCs w:val="24"/>
          <w:lang w:val="en-CA"/>
        </w:rPr>
        <w:t xml:space="preserve"> Seniors </w:t>
      </w:r>
      <w:r w:rsidR="00967C1D" w:rsidRPr="00CC4330">
        <w:rPr>
          <w:rFonts w:ascii="Times New Roman" w:hAnsi="Times New Roman" w:cs="Times New Roman"/>
          <w:sz w:val="24"/>
          <w:szCs w:val="24"/>
          <w:lang w:val="en-CA"/>
        </w:rPr>
        <w:t xml:space="preserve">can </w:t>
      </w:r>
      <w:r w:rsidRPr="00CC4330">
        <w:rPr>
          <w:rFonts w:ascii="Times New Roman" w:hAnsi="Times New Roman" w:cs="Times New Roman"/>
          <w:sz w:val="24"/>
          <w:szCs w:val="24"/>
          <w:lang w:val="en-CA"/>
        </w:rPr>
        <w:t xml:space="preserve">suffer numerous consequences </w:t>
      </w:r>
      <w:r w:rsidR="00967C1D" w:rsidRPr="00CC4330">
        <w:rPr>
          <w:rFonts w:ascii="Times New Roman" w:hAnsi="Times New Roman" w:cs="Times New Roman"/>
          <w:sz w:val="24"/>
          <w:szCs w:val="24"/>
          <w:lang w:val="en-CA"/>
        </w:rPr>
        <w:t>as a result of</w:t>
      </w:r>
      <w:r w:rsidRPr="00CC4330">
        <w:rPr>
          <w:rFonts w:ascii="Times New Roman" w:hAnsi="Times New Roman" w:cs="Times New Roman"/>
          <w:sz w:val="24"/>
          <w:szCs w:val="24"/>
          <w:lang w:val="en-CA"/>
        </w:rPr>
        <w:t xml:space="preserve"> taking </w:t>
      </w:r>
      <w:r w:rsidR="00967C1D" w:rsidRPr="00CC4330">
        <w:rPr>
          <w:rFonts w:ascii="Times New Roman" w:hAnsi="Times New Roman" w:cs="Times New Roman"/>
          <w:sz w:val="24"/>
          <w:szCs w:val="24"/>
          <w:lang w:val="en-CA"/>
        </w:rPr>
        <w:t xml:space="preserve">inappropriate </w:t>
      </w:r>
      <w:r w:rsidRPr="00CC4330">
        <w:rPr>
          <w:rFonts w:ascii="Times New Roman" w:hAnsi="Times New Roman" w:cs="Times New Roman"/>
          <w:sz w:val="24"/>
          <w:szCs w:val="24"/>
          <w:lang w:val="en-CA"/>
        </w:rPr>
        <w:t>medications:</w:t>
      </w:r>
      <w:r w:rsidR="00AC04AD" w:rsidRPr="00CC4330">
        <w:rPr>
          <w:rFonts w:ascii="Times New Roman" w:hAnsi="Times New Roman" w:cs="Times New Roman"/>
          <w:sz w:val="24"/>
          <w:szCs w:val="24"/>
          <w:lang w:val="en-CA"/>
        </w:rPr>
        <w:t xml:space="preserve"> cognitive decline, confusion and memory loss (</w:t>
      </w:r>
      <w:r w:rsidR="00C75D90" w:rsidRPr="00CC4330">
        <w:rPr>
          <w:rFonts w:ascii="Times New Roman" w:hAnsi="Times New Roman" w:cs="Times New Roman"/>
          <w:sz w:val="24"/>
          <w:szCs w:val="24"/>
          <w:lang w:val="en-CA"/>
        </w:rPr>
        <w:t>which may be</w:t>
      </w:r>
      <w:r w:rsidR="00AC04AD" w:rsidRPr="00CC4330">
        <w:rPr>
          <w:rFonts w:ascii="Times New Roman" w:hAnsi="Times New Roman" w:cs="Times New Roman"/>
          <w:sz w:val="24"/>
          <w:szCs w:val="24"/>
          <w:lang w:val="en-CA"/>
        </w:rPr>
        <w:t xml:space="preserve"> </w:t>
      </w:r>
      <w:r w:rsidR="00967C1D" w:rsidRPr="00CC4330">
        <w:rPr>
          <w:rFonts w:ascii="Times New Roman" w:hAnsi="Times New Roman" w:cs="Times New Roman"/>
          <w:sz w:val="24"/>
          <w:szCs w:val="24"/>
          <w:lang w:val="en-CA"/>
        </w:rPr>
        <w:t>mis-</w:t>
      </w:r>
      <w:r w:rsidR="00AC04AD" w:rsidRPr="00CC4330">
        <w:rPr>
          <w:rFonts w:ascii="Times New Roman" w:hAnsi="Times New Roman" w:cs="Times New Roman"/>
          <w:sz w:val="24"/>
          <w:szCs w:val="24"/>
          <w:lang w:val="en-CA"/>
        </w:rPr>
        <w:t>diagnosed as dementia),</w:t>
      </w:r>
      <w:r w:rsidRPr="00CC4330">
        <w:rPr>
          <w:rFonts w:ascii="Times New Roman" w:hAnsi="Times New Roman" w:cs="Times New Roman"/>
          <w:sz w:val="24"/>
          <w:szCs w:val="24"/>
          <w:lang w:val="en-CA"/>
        </w:rPr>
        <w:t xml:space="preserve"> falls, fractures, hospitalizations and premature loss of independence are but a few examples.</w:t>
      </w:r>
      <w:r w:rsidR="00F761E4" w:rsidRPr="00CC4330">
        <w:rPr>
          <w:rFonts w:ascii="Times New Roman" w:hAnsi="Times New Roman" w:cs="Times New Roman"/>
          <w:sz w:val="24"/>
          <w:szCs w:val="24"/>
          <w:lang w:val="en-CA"/>
        </w:rPr>
        <w:t xml:space="preserve"> Evidence shows the more </w:t>
      </w:r>
      <w:r w:rsidR="00967C1D" w:rsidRPr="00CC4330">
        <w:rPr>
          <w:rFonts w:ascii="Times New Roman" w:hAnsi="Times New Roman" w:cs="Times New Roman"/>
          <w:sz w:val="24"/>
          <w:szCs w:val="24"/>
          <w:lang w:val="en-CA"/>
        </w:rPr>
        <w:t xml:space="preserve">medications a </w:t>
      </w:r>
      <w:r w:rsidR="00F761E4" w:rsidRPr="00CC4330">
        <w:rPr>
          <w:rFonts w:ascii="Times New Roman" w:hAnsi="Times New Roman" w:cs="Times New Roman"/>
          <w:sz w:val="24"/>
          <w:szCs w:val="24"/>
          <w:lang w:val="en-CA"/>
        </w:rPr>
        <w:t>seniors take</w:t>
      </w:r>
      <w:r w:rsidR="00967C1D" w:rsidRPr="00CC4330">
        <w:rPr>
          <w:rFonts w:ascii="Times New Roman" w:hAnsi="Times New Roman" w:cs="Times New Roman"/>
          <w:sz w:val="24"/>
          <w:szCs w:val="24"/>
          <w:lang w:val="en-CA"/>
        </w:rPr>
        <w:t>s</w:t>
      </w:r>
      <w:r w:rsidR="00F761E4" w:rsidRPr="00CC4330">
        <w:rPr>
          <w:rFonts w:ascii="Times New Roman" w:hAnsi="Times New Roman" w:cs="Times New Roman"/>
          <w:sz w:val="24"/>
          <w:szCs w:val="24"/>
          <w:lang w:val="en-CA"/>
        </w:rPr>
        <w:t xml:space="preserve">, the more </w:t>
      </w:r>
      <w:r w:rsidR="00967C1D" w:rsidRPr="00CC4330">
        <w:rPr>
          <w:rFonts w:ascii="Times New Roman" w:hAnsi="Times New Roman" w:cs="Times New Roman"/>
          <w:sz w:val="24"/>
          <w:szCs w:val="24"/>
          <w:lang w:val="en-CA"/>
        </w:rPr>
        <w:t xml:space="preserve">likely </w:t>
      </w:r>
      <w:r w:rsidR="00F761E4" w:rsidRPr="00CC4330">
        <w:rPr>
          <w:rFonts w:ascii="Times New Roman" w:hAnsi="Times New Roman" w:cs="Times New Roman"/>
          <w:sz w:val="24"/>
          <w:szCs w:val="24"/>
          <w:lang w:val="en-CA"/>
        </w:rPr>
        <w:t>they are to be hospitalized.</w:t>
      </w:r>
      <w:r w:rsidR="007E031B" w:rsidRPr="007E031B">
        <w:rPr>
          <w:rFonts w:ascii="Times New Roman" w:hAnsi="Times New Roman" w:cs="Times New Roman"/>
          <w:sz w:val="24"/>
          <w:szCs w:val="24"/>
          <w:vertAlign w:val="superscript"/>
          <w:lang w:val="en-CA"/>
        </w:rPr>
        <w:t>2</w:t>
      </w:r>
      <w:r w:rsidR="00F761E4" w:rsidRPr="00CC4330">
        <w:rPr>
          <w:rFonts w:ascii="Times New Roman" w:hAnsi="Times New Roman" w:cs="Times New Roman"/>
          <w:sz w:val="24"/>
          <w:szCs w:val="24"/>
          <w:lang w:val="en-CA"/>
        </w:rPr>
        <w:t xml:space="preserve"> </w:t>
      </w:r>
      <w:r w:rsidRPr="00CC4330">
        <w:rPr>
          <w:rFonts w:ascii="Times New Roman" w:hAnsi="Times New Roman" w:cs="Times New Roman"/>
          <w:sz w:val="24"/>
          <w:szCs w:val="24"/>
          <w:lang w:val="en-CA"/>
        </w:rPr>
        <w:t xml:space="preserve">Some assessments suggest that 10% to 30% of emergency room visits </w:t>
      </w:r>
      <w:r w:rsidR="003A0390" w:rsidRPr="00CC4330">
        <w:rPr>
          <w:rFonts w:ascii="Times New Roman" w:hAnsi="Times New Roman" w:cs="Times New Roman"/>
          <w:sz w:val="24"/>
          <w:szCs w:val="24"/>
          <w:lang w:val="en-CA"/>
        </w:rPr>
        <w:t xml:space="preserve">in older adults </w:t>
      </w:r>
      <w:r w:rsidRPr="00CC4330">
        <w:rPr>
          <w:rFonts w:ascii="Times New Roman" w:hAnsi="Times New Roman" w:cs="Times New Roman"/>
          <w:sz w:val="24"/>
          <w:szCs w:val="24"/>
          <w:lang w:val="en-CA"/>
        </w:rPr>
        <w:t xml:space="preserve">are caused by </w:t>
      </w:r>
      <w:r w:rsidR="007818BF" w:rsidRPr="00CC4330">
        <w:rPr>
          <w:rFonts w:ascii="Times New Roman" w:hAnsi="Times New Roman" w:cs="Times New Roman"/>
          <w:sz w:val="24"/>
          <w:szCs w:val="24"/>
          <w:lang w:val="en-CA"/>
        </w:rPr>
        <w:t xml:space="preserve">risky </w:t>
      </w:r>
      <w:r w:rsidR="00F761E4" w:rsidRPr="00CC4330">
        <w:rPr>
          <w:rFonts w:ascii="Times New Roman" w:hAnsi="Times New Roman" w:cs="Times New Roman"/>
          <w:sz w:val="24"/>
          <w:szCs w:val="24"/>
          <w:lang w:val="en-CA"/>
        </w:rPr>
        <w:t xml:space="preserve">medication </w:t>
      </w:r>
      <w:r w:rsidRPr="00CC4330">
        <w:rPr>
          <w:rFonts w:ascii="Times New Roman" w:hAnsi="Times New Roman" w:cs="Times New Roman"/>
          <w:sz w:val="24"/>
          <w:szCs w:val="24"/>
          <w:lang w:val="en-CA"/>
        </w:rPr>
        <w:t>use</w:t>
      </w:r>
      <w:proofErr w:type="gramStart"/>
      <w:r w:rsidR="00967C1D" w:rsidRPr="00CC4330">
        <w:rPr>
          <w:rFonts w:ascii="Times New Roman" w:hAnsi="Times New Roman" w:cs="Times New Roman"/>
          <w:sz w:val="24"/>
          <w:szCs w:val="24"/>
          <w:lang w:val="en-CA"/>
        </w:rPr>
        <w:t>,</w:t>
      </w:r>
      <w:r w:rsidR="007E031B" w:rsidRPr="007E031B">
        <w:rPr>
          <w:rFonts w:ascii="Times New Roman" w:hAnsi="Times New Roman" w:cs="Times New Roman"/>
          <w:sz w:val="24"/>
          <w:szCs w:val="24"/>
          <w:vertAlign w:val="superscript"/>
          <w:lang w:val="en-CA"/>
        </w:rPr>
        <w:t>3,4</w:t>
      </w:r>
      <w:proofErr w:type="gramEnd"/>
      <w:r w:rsidRPr="00CC4330">
        <w:rPr>
          <w:rFonts w:ascii="Times New Roman" w:hAnsi="Times New Roman" w:cs="Times New Roman"/>
          <w:sz w:val="24"/>
          <w:szCs w:val="24"/>
          <w:lang w:val="en-CA"/>
        </w:rPr>
        <w:t xml:space="preserve"> </w:t>
      </w:r>
      <w:r w:rsidR="00967C1D" w:rsidRPr="00CC4330">
        <w:rPr>
          <w:rFonts w:ascii="Times New Roman" w:hAnsi="Times New Roman" w:cs="Times New Roman"/>
          <w:sz w:val="24"/>
          <w:szCs w:val="24"/>
          <w:lang w:val="en-CA"/>
        </w:rPr>
        <w:t xml:space="preserve">with </w:t>
      </w:r>
      <w:r w:rsidRPr="00CC4330">
        <w:rPr>
          <w:rFonts w:ascii="Times New Roman" w:hAnsi="Times New Roman" w:cs="Times New Roman"/>
          <w:sz w:val="24"/>
          <w:szCs w:val="24"/>
          <w:lang w:val="en-CA"/>
        </w:rPr>
        <w:t xml:space="preserve">more than half of these admissions </w:t>
      </w:r>
      <w:r w:rsidR="00967C1D" w:rsidRPr="00CC4330">
        <w:rPr>
          <w:rFonts w:ascii="Times New Roman" w:hAnsi="Times New Roman" w:cs="Times New Roman"/>
          <w:sz w:val="24"/>
          <w:szCs w:val="24"/>
          <w:lang w:val="en-CA"/>
        </w:rPr>
        <w:t xml:space="preserve">being </w:t>
      </w:r>
      <w:r w:rsidRPr="00CC4330">
        <w:rPr>
          <w:rFonts w:ascii="Times New Roman" w:hAnsi="Times New Roman" w:cs="Times New Roman"/>
          <w:sz w:val="24"/>
          <w:szCs w:val="24"/>
          <w:lang w:val="en-CA"/>
        </w:rPr>
        <w:lastRenderedPageBreak/>
        <w:t>avoidable.</w:t>
      </w:r>
      <w:r w:rsidR="007E031B" w:rsidRPr="007E031B">
        <w:rPr>
          <w:rFonts w:ascii="Times New Roman" w:hAnsi="Times New Roman" w:cs="Times New Roman"/>
          <w:sz w:val="24"/>
          <w:szCs w:val="24"/>
          <w:vertAlign w:val="superscript"/>
          <w:lang w:val="en-CA"/>
        </w:rPr>
        <w:t>5</w:t>
      </w:r>
      <w:r w:rsidR="00A95BEC" w:rsidRPr="00CC4330">
        <w:rPr>
          <w:rFonts w:ascii="Times New Roman" w:hAnsi="Times New Roman" w:cs="Times New Roman"/>
          <w:sz w:val="24"/>
          <w:szCs w:val="24"/>
          <w:lang w:val="en-CA"/>
        </w:rPr>
        <w:t xml:space="preserve"> </w:t>
      </w:r>
      <w:bookmarkStart w:id="1" w:name="_Hlk63244545"/>
      <w:r w:rsidR="00A95BEC" w:rsidRPr="00CC4330">
        <w:rPr>
          <w:rFonts w:ascii="Times New Roman" w:hAnsi="Times New Roman" w:cs="Times New Roman"/>
          <w:sz w:val="24"/>
          <w:szCs w:val="24"/>
          <w:lang w:val="en-CA"/>
        </w:rPr>
        <w:t>From the start of the COVID-19 pandemic in Canada through September 2020,</w:t>
      </w:r>
      <w:r w:rsidR="009A2160" w:rsidRPr="00CC4330">
        <w:rPr>
          <w:rFonts w:ascii="Times New Roman" w:hAnsi="Times New Roman" w:cs="Times New Roman"/>
          <w:sz w:val="24"/>
          <w:szCs w:val="24"/>
          <w:lang w:val="en-CA"/>
        </w:rPr>
        <w:t xml:space="preserve"> </w:t>
      </w:r>
      <w:r w:rsidR="00A95BEC" w:rsidRPr="00CC4330">
        <w:rPr>
          <w:rFonts w:ascii="Times New Roman" w:hAnsi="Times New Roman" w:cs="Times New Roman"/>
          <w:sz w:val="24"/>
          <w:szCs w:val="24"/>
          <w:lang w:val="en-CA"/>
        </w:rPr>
        <w:t>p</w:t>
      </w:r>
      <w:r w:rsidR="009A2160" w:rsidRPr="00CC4330">
        <w:rPr>
          <w:rFonts w:ascii="Times New Roman" w:hAnsi="Times New Roman" w:cs="Times New Roman"/>
          <w:sz w:val="24"/>
          <w:szCs w:val="24"/>
          <w:lang w:val="en-CA"/>
        </w:rPr>
        <w:t>reliminary data indicates that</w:t>
      </w:r>
      <w:r w:rsidR="00A95BEC" w:rsidRPr="00CC4330">
        <w:rPr>
          <w:rFonts w:ascii="Times New Roman" w:hAnsi="Times New Roman" w:cs="Times New Roman"/>
          <w:sz w:val="24"/>
          <w:szCs w:val="24"/>
          <w:lang w:val="en-CA"/>
        </w:rPr>
        <w:t xml:space="preserve"> psychotropic drugs prescribing has increased among </w:t>
      </w:r>
      <w:r w:rsidR="00A95BEC" w:rsidRPr="00CC4330">
        <w:rPr>
          <w:rFonts w:ascii="Times New Roman" w:hAnsi="Times New Roman" w:cs="Times New Roman"/>
          <w:sz w:val="24"/>
          <w:szCs w:val="24"/>
          <w:lang w:val="en-US"/>
        </w:rPr>
        <w:t>nursing home residents in Ontario.</w:t>
      </w:r>
      <w:bookmarkEnd w:id="1"/>
      <w:r w:rsidR="007E031B" w:rsidRPr="007E031B">
        <w:rPr>
          <w:rFonts w:ascii="Times New Roman" w:hAnsi="Times New Roman" w:cs="Times New Roman"/>
          <w:sz w:val="24"/>
          <w:szCs w:val="24"/>
          <w:vertAlign w:val="superscript"/>
          <w:lang w:val="en-CA"/>
        </w:rPr>
        <w:t>6</w:t>
      </w:r>
    </w:p>
    <w:p w:rsidR="00A95BEC" w:rsidRPr="00CC4330" w:rsidRDefault="00A95BEC" w:rsidP="00A95BEC">
      <w:pPr>
        <w:spacing w:after="0" w:line="240" w:lineRule="auto"/>
        <w:jc w:val="both"/>
        <w:rPr>
          <w:rFonts w:ascii="Times New Roman" w:hAnsi="Times New Roman" w:cs="Times New Roman"/>
          <w:sz w:val="24"/>
          <w:szCs w:val="24"/>
          <w:lang w:val="en-CA"/>
        </w:rPr>
      </w:pPr>
    </w:p>
    <w:p w:rsidR="00AD26A8" w:rsidRPr="00CC4330" w:rsidRDefault="00C53039" w:rsidP="00E77C90">
      <w:pPr>
        <w:spacing w:after="0" w:line="240" w:lineRule="auto"/>
        <w:jc w:val="both"/>
        <w:rPr>
          <w:rFonts w:ascii="Times New Roman" w:hAnsi="Times New Roman" w:cs="Times New Roman"/>
          <w:b/>
          <w:bCs/>
          <w:sz w:val="24"/>
          <w:szCs w:val="24"/>
          <w:lang w:val="en-US"/>
        </w:rPr>
      </w:pPr>
      <w:r w:rsidRPr="00CC4330">
        <w:rPr>
          <w:rFonts w:ascii="Times New Roman" w:hAnsi="Times New Roman" w:cs="Times New Roman"/>
          <w:b/>
          <w:bCs/>
          <w:sz w:val="24"/>
          <w:szCs w:val="24"/>
          <w:lang w:val="en-US"/>
        </w:rPr>
        <w:t>Solutions: t</w:t>
      </w:r>
      <w:r w:rsidR="00AD26A8" w:rsidRPr="00CC4330">
        <w:rPr>
          <w:rFonts w:ascii="Times New Roman" w:hAnsi="Times New Roman" w:cs="Times New Roman"/>
          <w:b/>
          <w:bCs/>
          <w:sz w:val="24"/>
          <w:szCs w:val="24"/>
          <w:lang w:val="en-US"/>
        </w:rPr>
        <w:t xml:space="preserve">owards a </w:t>
      </w:r>
      <w:r w:rsidR="00AD26A8" w:rsidRPr="00CC4330">
        <w:rPr>
          <w:rFonts w:ascii="Times New Roman" w:hAnsi="Times New Roman" w:cs="Times New Roman"/>
          <w:b/>
          <w:bCs/>
          <w:sz w:val="24"/>
          <w:szCs w:val="24"/>
          <w:lang w:val="en-CA"/>
        </w:rPr>
        <w:t xml:space="preserve">national strategy </w:t>
      </w:r>
      <w:r w:rsidR="00823E2D" w:rsidRPr="00CC4330">
        <w:rPr>
          <w:rFonts w:ascii="Times New Roman" w:hAnsi="Times New Roman" w:cs="Times New Roman"/>
          <w:b/>
          <w:bCs/>
          <w:sz w:val="24"/>
          <w:szCs w:val="24"/>
          <w:lang w:val="en-CA"/>
        </w:rPr>
        <w:t>for</w:t>
      </w:r>
      <w:r w:rsidR="00AD26A8" w:rsidRPr="00CC4330">
        <w:rPr>
          <w:rFonts w:ascii="Times New Roman" w:hAnsi="Times New Roman" w:cs="Times New Roman"/>
          <w:b/>
          <w:bCs/>
          <w:sz w:val="24"/>
          <w:szCs w:val="24"/>
          <w:lang w:val="en-CA"/>
        </w:rPr>
        <w:t xml:space="preserve"> the safe and appropriate use of medications</w:t>
      </w:r>
    </w:p>
    <w:p w:rsidR="007A684A" w:rsidRPr="00CC4330" w:rsidRDefault="006F754A" w:rsidP="00E77C90">
      <w:pPr>
        <w:spacing w:after="0" w:line="240" w:lineRule="auto"/>
        <w:jc w:val="both"/>
        <w:rPr>
          <w:rFonts w:ascii="Times New Roman" w:hAnsi="Times New Roman" w:cs="Times New Roman"/>
          <w:sz w:val="24"/>
          <w:szCs w:val="24"/>
          <w:lang w:val="en-US"/>
        </w:rPr>
      </w:pPr>
      <w:r w:rsidRPr="00CC4330">
        <w:rPr>
          <w:rFonts w:ascii="Times New Roman" w:hAnsi="Times New Roman" w:cs="Times New Roman"/>
          <w:sz w:val="24"/>
          <w:szCs w:val="24"/>
          <w:lang w:val="en-US"/>
        </w:rPr>
        <w:t xml:space="preserve">Both </w:t>
      </w:r>
      <w:r w:rsidR="00CF5F3A" w:rsidRPr="00CC4330">
        <w:rPr>
          <w:rFonts w:ascii="Times New Roman" w:hAnsi="Times New Roman" w:cs="Times New Roman"/>
          <w:sz w:val="24"/>
          <w:szCs w:val="24"/>
          <w:lang w:val="en-US"/>
        </w:rPr>
        <w:t>Dr</w:t>
      </w:r>
      <w:r w:rsidR="00F761E4" w:rsidRPr="00CC4330">
        <w:rPr>
          <w:rFonts w:ascii="Times New Roman" w:hAnsi="Times New Roman" w:cs="Times New Roman"/>
          <w:sz w:val="24"/>
          <w:szCs w:val="24"/>
          <w:lang w:val="en-US"/>
        </w:rPr>
        <w:t>.</w:t>
      </w:r>
      <w:r w:rsidR="00CF5F3A" w:rsidRPr="00CC4330">
        <w:rPr>
          <w:rFonts w:ascii="Times New Roman" w:hAnsi="Times New Roman" w:cs="Times New Roman"/>
          <w:sz w:val="24"/>
          <w:szCs w:val="24"/>
          <w:lang w:val="en-US"/>
        </w:rPr>
        <w:t xml:space="preserve"> Hoskins’ report on </w:t>
      </w:r>
      <w:r w:rsidR="00CF5F3A" w:rsidRPr="00CC4330">
        <w:rPr>
          <w:rFonts w:ascii="Times New Roman" w:hAnsi="Times New Roman" w:cs="Times New Roman"/>
          <w:i/>
          <w:iCs/>
          <w:sz w:val="24"/>
          <w:szCs w:val="24"/>
          <w:lang w:val="en-US"/>
        </w:rPr>
        <w:t>Achieving Pharmacare for All</w:t>
      </w:r>
      <w:r w:rsidR="00C349E7" w:rsidRPr="00C349E7">
        <w:rPr>
          <w:rFonts w:ascii="Times New Roman" w:hAnsi="Times New Roman" w:cs="Times New Roman"/>
          <w:i/>
          <w:iCs/>
          <w:sz w:val="24"/>
          <w:szCs w:val="24"/>
          <w:vertAlign w:val="superscript"/>
          <w:lang w:val="en-US"/>
        </w:rPr>
        <w:t>7</w:t>
      </w:r>
      <w:r w:rsidRPr="00CC4330">
        <w:rPr>
          <w:rFonts w:ascii="Times New Roman" w:hAnsi="Times New Roman" w:cs="Times New Roman"/>
          <w:sz w:val="24"/>
          <w:szCs w:val="24"/>
          <w:lang w:val="en-US"/>
        </w:rPr>
        <w:t xml:space="preserve"> and the </w:t>
      </w:r>
      <w:r w:rsidRPr="00CC4330">
        <w:rPr>
          <w:rFonts w:ascii="Times New Roman" w:hAnsi="Times New Roman" w:cs="Times New Roman"/>
          <w:i/>
          <w:iCs/>
          <w:sz w:val="24"/>
          <w:szCs w:val="24"/>
          <w:lang w:val="en-US"/>
        </w:rPr>
        <w:t>Fi</w:t>
      </w:r>
      <w:r w:rsidR="00347B66" w:rsidRPr="00CC4330">
        <w:rPr>
          <w:rFonts w:ascii="Times New Roman" w:hAnsi="Times New Roman" w:cs="Times New Roman"/>
          <w:i/>
          <w:iCs/>
          <w:sz w:val="24"/>
          <w:szCs w:val="24"/>
          <w:lang w:val="en-US"/>
        </w:rPr>
        <w:t>t</w:t>
      </w:r>
      <w:r w:rsidRPr="00CC4330">
        <w:rPr>
          <w:rFonts w:ascii="Times New Roman" w:hAnsi="Times New Roman" w:cs="Times New Roman"/>
          <w:i/>
          <w:iCs/>
          <w:sz w:val="24"/>
          <w:szCs w:val="24"/>
          <w:lang w:val="en-US"/>
        </w:rPr>
        <w:t xml:space="preserve"> for Purpose</w:t>
      </w:r>
      <w:r w:rsidRPr="00CC4330">
        <w:rPr>
          <w:rFonts w:ascii="Times New Roman" w:hAnsi="Times New Roman" w:cs="Times New Roman"/>
          <w:sz w:val="24"/>
          <w:szCs w:val="24"/>
          <w:lang w:val="en-US"/>
        </w:rPr>
        <w:t xml:space="preserve"> external review of the </w:t>
      </w:r>
      <w:r w:rsidR="00384739" w:rsidRPr="00CC4330">
        <w:rPr>
          <w:rFonts w:ascii="Times New Roman" w:hAnsi="Times New Roman" w:cs="Times New Roman"/>
          <w:sz w:val="24"/>
          <w:szCs w:val="24"/>
          <w:lang w:val="en-US"/>
        </w:rPr>
        <w:t>p</w:t>
      </w:r>
      <w:r w:rsidRPr="00CC4330">
        <w:rPr>
          <w:rFonts w:ascii="Times New Roman" w:hAnsi="Times New Roman" w:cs="Times New Roman"/>
          <w:sz w:val="24"/>
          <w:szCs w:val="24"/>
          <w:lang w:val="en-US"/>
        </w:rPr>
        <w:t xml:space="preserve">an-Canadian </w:t>
      </w:r>
      <w:r w:rsidR="00384739" w:rsidRPr="00CC4330">
        <w:rPr>
          <w:rFonts w:ascii="Times New Roman" w:hAnsi="Times New Roman" w:cs="Times New Roman"/>
          <w:sz w:val="24"/>
          <w:szCs w:val="24"/>
          <w:lang w:val="en-US"/>
        </w:rPr>
        <w:t>h</w:t>
      </w:r>
      <w:r w:rsidRPr="00CC4330">
        <w:rPr>
          <w:rFonts w:ascii="Times New Roman" w:hAnsi="Times New Roman" w:cs="Times New Roman"/>
          <w:sz w:val="24"/>
          <w:szCs w:val="24"/>
          <w:lang w:val="en-US"/>
        </w:rPr>
        <w:t xml:space="preserve">ealth </w:t>
      </w:r>
      <w:r w:rsidR="00384739" w:rsidRPr="00CC4330">
        <w:rPr>
          <w:rFonts w:ascii="Times New Roman" w:hAnsi="Times New Roman" w:cs="Times New Roman"/>
          <w:sz w:val="24"/>
          <w:szCs w:val="24"/>
          <w:lang w:val="en-US"/>
        </w:rPr>
        <w:t>o</w:t>
      </w:r>
      <w:r w:rsidRPr="00CC4330">
        <w:rPr>
          <w:rFonts w:ascii="Times New Roman" w:hAnsi="Times New Roman" w:cs="Times New Roman"/>
          <w:sz w:val="24"/>
          <w:szCs w:val="24"/>
          <w:lang w:val="en-US"/>
        </w:rPr>
        <w:t>rganisations</w:t>
      </w:r>
      <w:r w:rsidR="00C349E7" w:rsidRPr="00C349E7">
        <w:rPr>
          <w:rFonts w:ascii="Times New Roman" w:hAnsi="Times New Roman" w:cs="Times New Roman"/>
          <w:sz w:val="24"/>
          <w:szCs w:val="24"/>
          <w:vertAlign w:val="superscript"/>
          <w:lang w:val="en-US"/>
        </w:rPr>
        <w:t>8</w:t>
      </w:r>
      <w:r w:rsidRPr="00CC4330">
        <w:rPr>
          <w:rFonts w:ascii="Times New Roman" w:hAnsi="Times New Roman" w:cs="Times New Roman"/>
          <w:sz w:val="24"/>
          <w:szCs w:val="24"/>
          <w:lang w:val="en-US"/>
        </w:rPr>
        <w:t xml:space="preserve"> highlight </w:t>
      </w:r>
      <w:r w:rsidR="00CF5F3A" w:rsidRPr="00CC4330">
        <w:rPr>
          <w:rFonts w:ascii="Times New Roman" w:hAnsi="Times New Roman" w:cs="Times New Roman"/>
          <w:sz w:val="24"/>
          <w:szCs w:val="24"/>
          <w:lang w:val="en-US"/>
        </w:rPr>
        <w:t xml:space="preserve">the need for a national strategy on appropriate </w:t>
      </w:r>
      <w:r w:rsidR="00337E4F" w:rsidRPr="00CC4330">
        <w:rPr>
          <w:rFonts w:ascii="Times New Roman" w:hAnsi="Times New Roman" w:cs="Times New Roman"/>
          <w:sz w:val="24"/>
          <w:szCs w:val="24"/>
          <w:lang w:val="en-US"/>
        </w:rPr>
        <w:t xml:space="preserve">medication use </w:t>
      </w:r>
      <w:r w:rsidR="00CF5F3A" w:rsidRPr="00CC4330">
        <w:rPr>
          <w:rFonts w:ascii="Times New Roman" w:hAnsi="Times New Roman" w:cs="Times New Roman"/>
          <w:sz w:val="24"/>
          <w:szCs w:val="24"/>
          <w:lang w:val="en-US"/>
        </w:rPr>
        <w:t xml:space="preserve">to </w:t>
      </w:r>
      <w:r w:rsidR="00FC3297" w:rsidRPr="00CC4330">
        <w:rPr>
          <w:rFonts w:ascii="Times New Roman" w:hAnsi="Times New Roman" w:cs="Times New Roman"/>
          <w:sz w:val="24"/>
          <w:szCs w:val="24"/>
          <w:lang w:val="en-US"/>
        </w:rPr>
        <w:t>support</w:t>
      </w:r>
      <w:r w:rsidR="00CF5F3A" w:rsidRPr="00CC4330">
        <w:rPr>
          <w:rFonts w:ascii="Times New Roman" w:hAnsi="Times New Roman" w:cs="Times New Roman"/>
          <w:sz w:val="24"/>
          <w:szCs w:val="24"/>
          <w:lang w:val="en-US"/>
        </w:rPr>
        <w:t xml:space="preserve"> prescribers, pharmacist</w:t>
      </w:r>
      <w:r w:rsidR="00347B66" w:rsidRPr="00CC4330">
        <w:rPr>
          <w:rFonts w:ascii="Times New Roman" w:hAnsi="Times New Roman" w:cs="Times New Roman"/>
          <w:sz w:val="24"/>
          <w:szCs w:val="24"/>
          <w:lang w:val="en-US"/>
        </w:rPr>
        <w:t xml:space="preserve">s </w:t>
      </w:r>
      <w:r w:rsidR="00CF5F3A" w:rsidRPr="00CC4330">
        <w:rPr>
          <w:rFonts w:ascii="Times New Roman" w:hAnsi="Times New Roman" w:cs="Times New Roman"/>
          <w:sz w:val="24"/>
          <w:szCs w:val="24"/>
          <w:lang w:val="en-US"/>
        </w:rPr>
        <w:t>and patients on how to best use medications. The creation of a national body t</w:t>
      </w:r>
      <w:r w:rsidR="00337E4F" w:rsidRPr="00CC4330">
        <w:rPr>
          <w:rFonts w:ascii="Times New Roman" w:hAnsi="Times New Roman" w:cs="Times New Roman"/>
          <w:sz w:val="24"/>
          <w:szCs w:val="24"/>
          <w:lang w:val="en-US"/>
        </w:rPr>
        <w:t>hat</w:t>
      </w:r>
      <w:r w:rsidR="00CF5F3A" w:rsidRPr="00CC4330">
        <w:rPr>
          <w:rFonts w:ascii="Times New Roman" w:hAnsi="Times New Roman" w:cs="Times New Roman"/>
          <w:sz w:val="24"/>
          <w:szCs w:val="24"/>
          <w:lang w:val="en-US"/>
        </w:rPr>
        <w:t xml:space="preserve"> unite</w:t>
      </w:r>
      <w:r w:rsidR="00337E4F" w:rsidRPr="00CC4330">
        <w:rPr>
          <w:rFonts w:ascii="Times New Roman" w:hAnsi="Times New Roman" w:cs="Times New Roman"/>
          <w:sz w:val="24"/>
          <w:szCs w:val="24"/>
          <w:lang w:val="en-US"/>
        </w:rPr>
        <w:t>s</w:t>
      </w:r>
      <w:r w:rsidR="00CF5F3A" w:rsidRPr="00CC4330">
        <w:rPr>
          <w:rFonts w:ascii="Times New Roman" w:hAnsi="Times New Roman" w:cs="Times New Roman"/>
          <w:sz w:val="24"/>
          <w:szCs w:val="24"/>
          <w:lang w:val="en-US"/>
        </w:rPr>
        <w:t xml:space="preserve"> jurisdictional </w:t>
      </w:r>
      <w:r w:rsidRPr="00CC4330">
        <w:rPr>
          <w:rFonts w:ascii="Times New Roman" w:hAnsi="Times New Roman" w:cs="Times New Roman"/>
          <w:sz w:val="24"/>
          <w:szCs w:val="24"/>
          <w:lang w:val="en-US"/>
        </w:rPr>
        <w:t>strategies</w:t>
      </w:r>
      <w:r w:rsidR="00CF5F3A" w:rsidRPr="00CC4330">
        <w:rPr>
          <w:rFonts w:ascii="Times New Roman" w:hAnsi="Times New Roman" w:cs="Times New Roman"/>
          <w:sz w:val="24"/>
          <w:szCs w:val="24"/>
          <w:lang w:val="en-US"/>
        </w:rPr>
        <w:t xml:space="preserve"> to promote appropriate medication use has been successfully implemented in comparable countries such as Australia, with the Natio</w:t>
      </w:r>
      <w:r w:rsidR="007A684A" w:rsidRPr="00CC4330">
        <w:rPr>
          <w:rFonts w:ascii="Times New Roman" w:hAnsi="Times New Roman" w:cs="Times New Roman"/>
          <w:sz w:val="24"/>
          <w:szCs w:val="24"/>
          <w:lang w:val="en-US"/>
        </w:rPr>
        <w:t>n</w:t>
      </w:r>
      <w:r w:rsidR="00CF5F3A" w:rsidRPr="00CC4330">
        <w:rPr>
          <w:rFonts w:ascii="Times New Roman" w:hAnsi="Times New Roman" w:cs="Times New Roman"/>
          <w:sz w:val="24"/>
          <w:szCs w:val="24"/>
          <w:lang w:val="en-US"/>
        </w:rPr>
        <w:t xml:space="preserve">al </w:t>
      </w:r>
      <w:r w:rsidR="007A684A" w:rsidRPr="00CC4330">
        <w:rPr>
          <w:rFonts w:ascii="Times New Roman" w:hAnsi="Times New Roman" w:cs="Times New Roman"/>
          <w:sz w:val="24"/>
          <w:szCs w:val="24"/>
          <w:lang w:val="en-US"/>
        </w:rPr>
        <w:t>Strategy</w:t>
      </w:r>
      <w:r w:rsidR="00CF5F3A" w:rsidRPr="00CC4330">
        <w:rPr>
          <w:rFonts w:ascii="Times New Roman" w:hAnsi="Times New Roman" w:cs="Times New Roman"/>
          <w:sz w:val="24"/>
          <w:szCs w:val="24"/>
          <w:lang w:val="en-US"/>
        </w:rPr>
        <w:t xml:space="preserve"> for Quality Use of Medicines leading to cost reductions and improved health and system outcomes.</w:t>
      </w:r>
      <w:r w:rsidR="00C349E7" w:rsidRPr="00C349E7">
        <w:rPr>
          <w:rFonts w:ascii="Times New Roman" w:hAnsi="Times New Roman" w:cs="Times New Roman"/>
          <w:sz w:val="24"/>
          <w:szCs w:val="24"/>
          <w:vertAlign w:val="superscript"/>
          <w:lang w:val="en-US"/>
        </w:rPr>
        <w:t>9</w:t>
      </w:r>
      <w:r w:rsidR="00CF5F3A" w:rsidRPr="00CC4330">
        <w:rPr>
          <w:rFonts w:ascii="Times New Roman" w:hAnsi="Times New Roman" w:cs="Times New Roman"/>
          <w:sz w:val="24"/>
          <w:szCs w:val="24"/>
          <w:lang w:val="en-US"/>
        </w:rPr>
        <w:t xml:space="preserve"> </w:t>
      </w:r>
      <w:r w:rsidR="00054F08" w:rsidRPr="00CC4330">
        <w:rPr>
          <w:rFonts w:ascii="Times New Roman" w:hAnsi="Times New Roman" w:cs="Times New Roman"/>
          <w:sz w:val="24"/>
          <w:szCs w:val="24"/>
          <w:lang w:val="en-US"/>
        </w:rPr>
        <w:t>M</w:t>
      </w:r>
      <w:r w:rsidR="009573E9" w:rsidRPr="00CC4330">
        <w:rPr>
          <w:rFonts w:ascii="Times New Roman" w:hAnsi="Times New Roman" w:cs="Times New Roman"/>
          <w:sz w:val="24"/>
          <w:szCs w:val="24"/>
          <w:lang w:val="en-US"/>
        </w:rPr>
        <w:t xml:space="preserve">embers of the Canadian Deprescribing Network </w:t>
      </w:r>
      <w:r w:rsidR="00CF5F3A" w:rsidRPr="00CC4330">
        <w:rPr>
          <w:rFonts w:ascii="Times New Roman" w:hAnsi="Times New Roman" w:cs="Times New Roman"/>
          <w:sz w:val="24"/>
          <w:szCs w:val="24"/>
          <w:lang w:val="en-US"/>
        </w:rPr>
        <w:t xml:space="preserve">believe </w:t>
      </w:r>
      <w:r w:rsidR="00CF5F3A" w:rsidRPr="00CC4330">
        <w:rPr>
          <w:rFonts w:ascii="Times New Roman" w:hAnsi="Times New Roman" w:cs="Times New Roman"/>
          <w:b/>
          <w:bCs/>
          <w:sz w:val="24"/>
          <w:szCs w:val="24"/>
          <w:lang w:val="en-US"/>
        </w:rPr>
        <w:t xml:space="preserve">a similar coordinated national approach </w:t>
      </w:r>
      <w:r w:rsidRPr="00CC4330">
        <w:rPr>
          <w:rFonts w:ascii="Times New Roman" w:hAnsi="Times New Roman" w:cs="Times New Roman"/>
          <w:b/>
          <w:bCs/>
          <w:sz w:val="24"/>
          <w:szCs w:val="24"/>
          <w:lang w:val="en-US"/>
        </w:rPr>
        <w:t>would support current jurisdictional initiatives and lead to appropriate medication use</w:t>
      </w:r>
      <w:r w:rsidRPr="00CC4330">
        <w:rPr>
          <w:rFonts w:ascii="Times New Roman" w:hAnsi="Times New Roman" w:cs="Times New Roman"/>
          <w:sz w:val="24"/>
          <w:szCs w:val="24"/>
          <w:lang w:val="en-US"/>
        </w:rPr>
        <w:t xml:space="preserve"> through</w:t>
      </w:r>
      <w:r w:rsidR="00FC3297" w:rsidRPr="00CC4330">
        <w:rPr>
          <w:rFonts w:ascii="Times New Roman" w:hAnsi="Times New Roman" w:cs="Times New Roman"/>
          <w:sz w:val="24"/>
          <w:szCs w:val="24"/>
          <w:lang w:val="en-US"/>
        </w:rPr>
        <w:t xml:space="preserve"> the</w:t>
      </w:r>
      <w:r w:rsidRPr="00CC4330">
        <w:rPr>
          <w:rFonts w:ascii="Times New Roman" w:hAnsi="Times New Roman" w:cs="Times New Roman"/>
          <w:sz w:val="24"/>
          <w:szCs w:val="24"/>
          <w:lang w:val="en-US"/>
        </w:rPr>
        <w:t xml:space="preserve"> creation of guidelines, feedback, education</w:t>
      </w:r>
      <w:r w:rsidR="009573E9" w:rsidRPr="00CC4330">
        <w:rPr>
          <w:rFonts w:ascii="Times New Roman" w:hAnsi="Times New Roman" w:cs="Times New Roman"/>
          <w:sz w:val="24"/>
          <w:szCs w:val="24"/>
          <w:lang w:val="en-US"/>
        </w:rPr>
        <w:t>,</w:t>
      </w:r>
      <w:r w:rsidRPr="00CC4330">
        <w:rPr>
          <w:rFonts w:ascii="Times New Roman" w:hAnsi="Times New Roman" w:cs="Times New Roman"/>
          <w:sz w:val="24"/>
          <w:szCs w:val="24"/>
          <w:lang w:val="en-US"/>
        </w:rPr>
        <w:t xml:space="preserve"> creation of clinical tools</w:t>
      </w:r>
      <w:r w:rsidR="009573E9" w:rsidRPr="00CC4330">
        <w:rPr>
          <w:rFonts w:ascii="Times New Roman" w:hAnsi="Times New Roman" w:cs="Times New Roman"/>
          <w:sz w:val="24"/>
          <w:szCs w:val="24"/>
          <w:lang w:val="en-US"/>
        </w:rPr>
        <w:t xml:space="preserve"> and increasing public education and awareness</w:t>
      </w:r>
      <w:r w:rsidRPr="00CC4330">
        <w:rPr>
          <w:rFonts w:ascii="Times New Roman" w:hAnsi="Times New Roman" w:cs="Times New Roman"/>
          <w:sz w:val="24"/>
          <w:szCs w:val="24"/>
          <w:lang w:val="en-US"/>
        </w:rPr>
        <w:t>. The creation of a national learning health</w:t>
      </w:r>
      <w:r w:rsidR="007A684A" w:rsidRPr="00CC4330">
        <w:rPr>
          <w:rFonts w:ascii="Times New Roman" w:hAnsi="Times New Roman" w:cs="Times New Roman"/>
          <w:sz w:val="24"/>
          <w:szCs w:val="24"/>
          <w:lang w:val="en-US"/>
        </w:rPr>
        <w:t xml:space="preserve"> </w:t>
      </w:r>
      <w:r w:rsidRPr="00CC4330">
        <w:rPr>
          <w:rFonts w:ascii="Times New Roman" w:hAnsi="Times New Roman" w:cs="Times New Roman"/>
          <w:sz w:val="24"/>
          <w:szCs w:val="24"/>
          <w:lang w:val="en-US"/>
        </w:rPr>
        <w:t xml:space="preserve">system will allow the collective knowledge and experiences from across Canada to be shared, improving medication use for all Canadians. </w:t>
      </w:r>
    </w:p>
    <w:p w:rsidR="00790D07" w:rsidRPr="00CC4330" w:rsidRDefault="00790D07" w:rsidP="0055385A">
      <w:pPr>
        <w:spacing w:after="0" w:line="240" w:lineRule="auto"/>
        <w:jc w:val="both"/>
        <w:rPr>
          <w:sz w:val="24"/>
          <w:szCs w:val="24"/>
          <w:lang w:val="en-US"/>
        </w:rPr>
      </w:pPr>
    </w:p>
    <w:p w:rsidR="009700C8" w:rsidRPr="00CC4330" w:rsidRDefault="009700C8" w:rsidP="00E77C90">
      <w:pPr>
        <w:spacing w:after="0" w:line="240" w:lineRule="auto"/>
        <w:jc w:val="both"/>
        <w:rPr>
          <w:rFonts w:ascii="Times New Roman" w:hAnsi="Times New Roman" w:cs="Times New Roman"/>
          <w:b/>
          <w:bCs/>
          <w:sz w:val="24"/>
          <w:szCs w:val="24"/>
          <w:lang w:val="en-CA"/>
        </w:rPr>
      </w:pPr>
      <w:r w:rsidRPr="00CC4330">
        <w:rPr>
          <w:rFonts w:ascii="Times New Roman" w:hAnsi="Times New Roman" w:cs="Times New Roman"/>
          <w:b/>
          <w:bCs/>
          <w:sz w:val="24"/>
          <w:szCs w:val="24"/>
          <w:lang w:val="en-CA"/>
        </w:rPr>
        <w:t>Conclusions</w:t>
      </w:r>
    </w:p>
    <w:p w:rsidR="007A684A" w:rsidRPr="00CC4330" w:rsidRDefault="0077688D">
      <w:pPr>
        <w:spacing w:after="0" w:line="240" w:lineRule="auto"/>
        <w:jc w:val="both"/>
        <w:rPr>
          <w:rFonts w:ascii="Times New Roman" w:hAnsi="Times New Roman" w:cs="Times New Roman"/>
          <w:sz w:val="24"/>
          <w:szCs w:val="24"/>
          <w:lang w:val="en-CA"/>
        </w:rPr>
      </w:pPr>
      <w:r w:rsidRPr="00CC4330">
        <w:rPr>
          <w:rFonts w:ascii="Times New Roman" w:hAnsi="Times New Roman" w:cs="Times New Roman"/>
          <w:sz w:val="24"/>
          <w:szCs w:val="24"/>
          <w:lang w:val="en-CA"/>
        </w:rPr>
        <w:t>In the spirit of actioning your</w:t>
      </w:r>
      <w:r w:rsidR="00DD573A" w:rsidRPr="00CC4330">
        <w:rPr>
          <w:rFonts w:ascii="Times New Roman" w:hAnsi="Times New Roman" w:cs="Times New Roman"/>
          <w:sz w:val="24"/>
          <w:szCs w:val="24"/>
          <w:lang w:val="en-CA"/>
        </w:rPr>
        <w:t xml:space="preserve"> commitment to </w:t>
      </w:r>
      <w:r w:rsidR="00BA63C2" w:rsidRPr="00CC4330">
        <w:rPr>
          <w:rFonts w:ascii="Times New Roman" w:hAnsi="Times New Roman" w:cs="Times New Roman"/>
          <w:sz w:val="24"/>
          <w:szCs w:val="24"/>
          <w:lang w:val="en-CA"/>
        </w:rPr>
        <w:t>ensur</w:t>
      </w:r>
      <w:r w:rsidRPr="00CC4330">
        <w:rPr>
          <w:rFonts w:ascii="Times New Roman" w:hAnsi="Times New Roman" w:cs="Times New Roman"/>
          <w:sz w:val="24"/>
          <w:szCs w:val="24"/>
          <w:lang w:val="en-CA"/>
        </w:rPr>
        <w:t>e</w:t>
      </w:r>
      <w:r w:rsidR="00BA63C2" w:rsidRPr="00CC4330">
        <w:rPr>
          <w:rFonts w:ascii="Times New Roman" w:hAnsi="Times New Roman" w:cs="Times New Roman"/>
          <w:sz w:val="24"/>
          <w:szCs w:val="24"/>
          <w:lang w:val="en-CA"/>
        </w:rPr>
        <w:t xml:space="preserve"> </w:t>
      </w:r>
      <w:r w:rsidR="00FE5889" w:rsidRPr="00CC4330">
        <w:rPr>
          <w:rFonts w:ascii="Times New Roman" w:hAnsi="Times New Roman" w:cs="Times New Roman"/>
          <w:sz w:val="24"/>
          <w:szCs w:val="24"/>
          <w:lang w:val="en-CA"/>
        </w:rPr>
        <w:t>Canadian</w:t>
      </w:r>
      <w:r w:rsidR="00EE3F4D" w:rsidRPr="00CC4330">
        <w:rPr>
          <w:rFonts w:ascii="Times New Roman" w:hAnsi="Times New Roman" w:cs="Times New Roman"/>
          <w:sz w:val="24"/>
          <w:szCs w:val="24"/>
          <w:lang w:val="en-CA"/>
        </w:rPr>
        <w:t>s</w:t>
      </w:r>
      <w:r w:rsidR="00FE5889" w:rsidRPr="00CC4330">
        <w:rPr>
          <w:rFonts w:ascii="Times New Roman" w:hAnsi="Times New Roman" w:cs="Times New Roman"/>
          <w:sz w:val="24"/>
          <w:szCs w:val="24"/>
          <w:lang w:val="en-CA"/>
        </w:rPr>
        <w:t xml:space="preserve"> </w:t>
      </w:r>
      <w:r w:rsidR="00156C1D" w:rsidRPr="00CC4330">
        <w:rPr>
          <w:rFonts w:ascii="Times New Roman" w:hAnsi="Times New Roman" w:cs="Times New Roman"/>
          <w:sz w:val="24"/>
          <w:szCs w:val="24"/>
          <w:lang w:val="en-CA"/>
        </w:rPr>
        <w:t>hav</w:t>
      </w:r>
      <w:r w:rsidR="00BA63C2" w:rsidRPr="00CC4330">
        <w:rPr>
          <w:rFonts w:ascii="Times New Roman" w:hAnsi="Times New Roman" w:cs="Times New Roman"/>
          <w:sz w:val="24"/>
          <w:szCs w:val="24"/>
          <w:lang w:val="en-CA"/>
        </w:rPr>
        <w:t>e</w:t>
      </w:r>
      <w:r w:rsidR="00156C1D" w:rsidRPr="00CC4330">
        <w:rPr>
          <w:rFonts w:ascii="Times New Roman" w:hAnsi="Times New Roman" w:cs="Times New Roman"/>
          <w:sz w:val="24"/>
          <w:szCs w:val="24"/>
          <w:lang w:val="en-CA"/>
        </w:rPr>
        <w:t xml:space="preserve"> equitable access to affordable, safe and appropriate prescription </w:t>
      </w:r>
      <w:r w:rsidR="00BA63C2" w:rsidRPr="00CC4330">
        <w:rPr>
          <w:rFonts w:ascii="Times New Roman" w:hAnsi="Times New Roman" w:cs="Times New Roman"/>
          <w:sz w:val="24"/>
          <w:szCs w:val="24"/>
          <w:lang w:val="en-CA"/>
        </w:rPr>
        <w:t>medications</w:t>
      </w:r>
      <w:r w:rsidR="00156C1D" w:rsidRPr="00CC4330">
        <w:rPr>
          <w:rFonts w:ascii="Times New Roman" w:hAnsi="Times New Roman" w:cs="Times New Roman"/>
          <w:sz w:val="24"/>
          <w:szCs w:val="24"/>
          <w:lang w:val="en-CA"/>
        </w:rPr>
        <w:t xml:space="preserve">, </w:t>
      </w:r>
      <w:r w:rsidR="00CF5F3A" w:rsidRPr="00CC4330">
        <w:rPr>
          <w:rFonts w:ascii="Times New Roman" w:hAnsi="Times New Roman" w:cs="Times New Roman"/>
          <w:b/>
          <w:sz w:val="24"/>
          <w:szCs w:val="24"/>
          <w:lang w:val="en-CA"/>
        </w:rPr>
        <w:t xml:space="preserve">Canadians </w:t>
      </w:r>
      <w:r w:rsidR="00156C1D" w:rsidRPr="00CC4330">
        <w:rPr>
          <w:rFonts w:ascii="Times New Roman" w:hAnsi="Times New Roman" w:cs="Times New Roman"/>
          <w:b/>
          <w:sz w:val="24"/>
          <w:szCs w:val="24"/>
          <w:lang w:val="en-CA"/>
        </w:rPr>
        <w:t xml:space="preserve">need your support </w:t>
      </w:r>
      <w:r w:rsidR="00BA63C2" w:rsidRPr="00CC4330">
        <w:rPr>
          <w:rFonts w:ascii="Times New Roman" w:hAnsi="Times New Roman" w:cs="Times New Roman"/>
          <w:b/>
          <w:sz w:val="24"/>
          <w:szCs w:val="24"/>
          <w:lang w:val="en-CA"/>
        </w:rPr>
        <w:t>for</w:t>
      </w:r>
      <w:r w:rsidR="00156C1D" w:rsidRPr="00CC4330">
        <w:rPr>
          <w:rFonts w:ascii="Times New Roman" w:hAnsi="Times New Roman" w:cs="Times New Roman"/>
          <w:b/>
          <w:sz w:val="24"/>
          <w:szCs w:val="24"/>
          <w:lang w:val="en-CA"/>
        </w:rPr>
        <w:t xml:space="preserve"> a national strategy on </w:t>
      </w:r>
      <w:r w:rsidR="00BA63C2" w:rsidRPr="00CC4330">
        <w:rPr>
          <w:rFonts w:ascii="Times New Roman" w:hAnsi="Times New Roman" w:cs="Times New Roman"/>
          <w:b/>
          <w:sz w:val="24"/>
          <w:szCs w:val="24"/>
          <w:lang w:val="en-CA"/>
        </w:rPr>
        <w:t xml:space="preserve">medication </w:t>
      </w:r>
      <w:r w:rsidR="00156C1D" w:rsidRPr="00CC4330">
        <w:rPr>
          <w:rFonts w:ascii="Times New Roman" w:hAnsi="Times New Roman" w:cs="Times New Roman"/>
          <w:b/>
          <w:sz w:val="24"/>
          <w:szCs w:val="24"/>
          <w:lang w:val="en-CA"/>
        </w:rPr>
        <w:t xml:space="preserve">appropriateness and safety. </w:t>
      </w:r>
      <w:r w:rsidR="00156C1D" w:rsidRPr="00CC4330">
        <w:rPr>
          <w:rFonts w:ascii="Times New Roman" w:hAnsi="Times New Roman" w:cs="Times New Roman"/>
          <w:sz w:val="24"/>
          <w:szCs w:val="24"/>
          <w:lang w:val="en-CA"/>
        </w:rPr>
        <w:t>W</w:t>
      </w:r>
      <w:r w:rsidR="00FE5889" w:rsidRPr="00CC4330">
        <w:rPr>
          <w:rFonts w:ascii="Times New Roman" w:hAnsi="Times New Roman" w:cs="Times New Roman"/>
          <w:sz w:val="24"/>
          <w:szCs w:val="24"/>
          <w:lang w:val="en-CA"/>
        </w:rPr>
        <w:t xml:space="preserve">e ask to meet with you at </w:t>
      </w:r>
      <w:r w:rsidRPr="00CC4330">
        <w:rPr>
          <w:rFonts w:ascii="Times New Roman" w:hAnsi="Times New Roman" w:cs="Times New Roman"/>
          <w:sz w:val="24"/>
          <w:szCs w:val="24"/>
          <w:lang w:val="en-CA"/>
        </w:rPr>
        <w:t xml:space="preserve">your </w:t>
      </w:r>
      <w:r w:rsidR="00FE5889" w:rsidRPr="00CC4330">
        <w:rPr>
          <w:rFonts w:ascii="Times New Roman" w:hAnsi="Times New Roman" w:cs="Times New Roman"/>
          <w:sz w:val="24"/>
          <w:szCs w:val="24"/>
          <w:lang w:val="en-CA"/>
        </w:rPr>
        <w:t xml:space="preserve">earliest </w:t>
      </w:r>
      <w:r w:rsidRPr="00CC4330">
        <w:rPr>
          <w:rFonts w:ascii="Times New Roman" w:hAnsi="Times New Roman" w:cs="Times New Roman"/>
          <w:sz w:val="24"/>
          <w:szCs w:val="24"/>
          <w:lang w:val="en-CA"/>
        </w:rPr>
        <w:t xml:space="preserve">convenience </w:t>
      </w:r>
      <w:r w:rsidR="00FE5889" w:rsidRPr="00CC4330">
        <w:rPr>
          <w:rFonts w:ascii="Times New Roman" w:hAnsi="Times New Roman" w:cs="Times New Roman"/>
          <w:sz w:val="24"/>
          <w:szCs w:val="24"/>
          <w:lang w:val="en-CA"/>
        </w:rPr>
        <w:t xml:space="preserve">to </w:t>
      </w:r>
      <w:r w:rsidR="009700C8" w:rsidRPr="00CC4330">
        <w:rPr>
          <w:rFonts w:ascii="Times New Roman" w:hAnsi="Times New Roman" w:cs="Times New Roman"/>
          <w:sz w:val="24"/>
          <w:szCs w:val="24"/>
          <w:lang w:val="en-CA"/>
        </w:rPr>
        <w:t xml:space="preserve">further discuss the establishment of </w:t>
      </w:r>
      <w:r w:rsidR="00CC5F14" w:rsidRPr="00CC4330">
        <w:rPr>
          <w:rFonts w:ascii="Times New Roman" w:hAnsi="Times New Roman" w:cs="Times New Roman"/>
          <w:sz w:val="24"/>
          <w:szCs w:val="24"/>
          <w:lang w:val="en-CA"/>
        </w:rPr>
        <w:t xml:space="preserve">this </w:t>
      </w:r>
      <w:r w:rsidR="009700C8" w:rsidRPr="00CC4330">
        <w:rPr>
          <w:rFonts w:ascii="Times New Roman" w:hAnsi="Times New Roman" w:cs="Times New Roman"/>
          <w:sz w:val="24"/>
          <w:szCs w:val="24"/>
          <w:lang w:val="en-CA"/>
        </w:rPr>
        <w:t xml:space="preserve">national strategy </w:t>
      </w:r>
      <w:r w:rsidRPr="00CC4330">
        <w:rPr>
          <w:rFonts w:ascii="Times New Roman" w:hAnsi="Times New Roman" w:cs="Times New Roman"/>
          <w:sz w:val="24"/>
          <w:szCs w:val="24"/>
          <w:lang w:val="en-CA"/>
        </w:rPr>
        <w:t xml:space="preserve">in order </w:t>
      </w:r>
      <w:r w:rsidR="009700C8" w:rsidRPr="00CC4330">
        <w:rPr>
          <w:rFonts w:ascii="Times New Roman" w:hAnsi="Times New Roman" w:cs="Times New Roman"/>
          <w:sz w:val="24"/>
          <w:szCs w:val="24"/>
          <w:lang w:val="en-CA"/>
        </w:rPr>
        <w:t>to ensure</w:t>
      </w:r>
      <w:r w:rsidR="00156C1D" w:rsidRPr="00CC4330">
        <w:rPr>
          <w:rFonts w:ascii="Times New Roman" w:hAnsi="Times New Roman" w:cs="Times New Roman"/>
          <w:sz w:val="24"/>
          <w:szCs w:val="24"/>
          <w:lang w:val="en-CA"/>
        </w:rPr>
        <w:t xml:space="preserve"> the</w:t>
      </w:r>
      <w:r w:rsidR="009700C8" w:rsidRPr="00CC4330">
        <w:rPr>
          <w:rFonts w:ascii="Times New Roman" w:hAnsi="Times New Roman" w:cs="Times New Roman"/>
          <w:sz w:val="24"/>
          <w:szCs w:val="24"/>
          <w:lang w:val="en-CA"/>
        </w:rPr>
        <w:t xml:space="preserve"> </w:t>
      </w:r>
      <w:r w:rsidR="00156C1D" w:rsidRPr="00CC4330">
        <w:rPr>
          <w:rFonts w:ascii="Times New Roman" w:hAnsi="Times New Roman" w:cs="Times New Roman"/>
          <w:sz w:val="24"/>
          <w:szCs w:val="24"/>
          <w:lang w:val="en-CA"/>
        </w:rPr>
        <w:t>health, safety and quality of life of Canadian</w:t>
      </w:r>
      <w:r w:rsidR="007A684A" w:rsidRPr="00CC4330">
        <w:rPr>
          <w:rFonts w:ascii="Times New Roman" w:hAnsi="Times New Roman" w:cs="Times New Roman"/>
          <w:sz w:val="24"/>
          <w:szCs w:val="24"/>
          <w:lang w:val="en-CA"/>
        </w:rPr>
        <w:t xml:space="preserve"> seniors.</w:t>
      </w:r>
    </w:p>
    <w:p w:rsidR="002E2065" w:rsidRPr="00CC4330" w:rsidRDefault="00FE5889" w:rsidP="0055385A">
      <w:pPr>
        <w:spacing w:after="0" w:line="240" w:lineRule="auto"/>
        <w:ind w:firstLine="708"/>
        <w:jc w:val="both"/>
        <w:rPr>
          <w:rFonts w:ascii="Times New Roman" w:hAnsi="Times New Roman" w:cs="Times New Roman"/>
          <w:sz w:val="24"/>
          <w:szCs w:val="24"/>
          <w:lang w:val="en-CA"/>
        </w:rPr>
      </w:pPr>
      <w:r w:rsidRPr="00CC4330">
        <w:rPr>
          <w:rFonts w:ascii="Times New Roman" w:hAnsi="Times New Roman" w:cs="Times New Roman"/>
          <w:sz w:val="24"/>
          <w:szCs w:val="24"/>
          <w:lang w:val="en-CA"/>
        </w:rPr>
        <w:t xml:space="preserve">In the meantime, </w:t>
      </w:r>
      <w:r w:rsidR="002E6F5B" w:rsidRPr="00CC4330">
        <w:rPr>
          <w:rFonts w:ascii="Times New Roman" w:hAnsi="Times New Roman" w:cs="Times New Roman"/>
          <w:sz w:val="24"/>
          <w:szCs w:val="24"/>
          <w:lang w:val="en-CA"/>
        </w:rPr>
        <w:t>we invite you to</w:t>
      </w:r>
      <w:r w:rsidRPr="00CC4330">
        <w:rPr>
          <w:rFonts w:ascii="Times New Roman" w:hAnsi="Times New Roman" w:cs="Times New Roman"/>
          <w:sz w:val="24"/>
          <w:szCs w:val="24"/>
          <w:lang w:val="en-CA"/>
        </w:rPr>
        <w:t xml:space="preserve"> visit </w:t>
      </w:r>
      <w:hyperlink r:id="rId8" w:history="1">
        <w:r w:rsidR="00CC5F14" w:rsidRPr="00CC4330">
          <w:rPr>
            <w:rStyle w:val="Hyperlink"/>
            <w:rFonts w:ascii="Times New Roman" w:hAnsi="Times New Roman" w:cs="Times New Roman"/>
            <w:sz w:val="24"/>
            <w:szCs w:val="24"/>
            <w:lang w:val="en-CA"/>
          </w:rPr>
          <w:t>https://www.deprescribingnetwork.ca/policy</w:t>
        </w:r>
      </w:hyperlink>
      <w:r w:rsidRPr="00CC4330">
        <w:rPr>
          <w:rFonts w:ascii="Times New Roman" w:hAnsi="Times New Roman" w:cs="Times New Roman"/>
          <w:sz w:val="24"/>
          <w:szCs w:val="24"/>
          <w:lang w:val="en-CA"/>
        </w:rPr>
        <w:t xml:space="preserve"> </w:t>
      </w:r>
      <w:r w:rsidR="002E6F5B" w:rsidRPr="00CC4330">
        <w:rPr>
          <w:rFonts w:ascii="Times New Roman" w:hAnsi="Times New Roman" w:cs="Times New Roman"/>
          <w:sz w:val="24"/>
          <w:szCs w:val="24"/>
          <w:lang w:val="en-CA"/>
        </w:rPr>
        <w:t>for more details on</w:t>
      </w:r>
      <w:r w:rsidR="009700C8" w:rsidRPr="00CC4330">
        <w:rPr>
          <w:rFonts w:ascii="Times New Roman" w:hAnsi="Times New Roman" w:cs="Times New Roman"/>
          <w:sz w:val="24"/>
          <w:szCs w:val="24"/>
          <w:lang w:val="en-CA"/>
        </w:rPr>
        <w:t xml:space="preserve"> the Canadian Deprescribing Network</w:t>
      </w:r>
      <w:r w:rsidR="006907C6" w:rsidRPr="00CC4330">
        <w:rPr>
          <w:rFonts w:ascii="Times New Roman" w:hAnsi="Times New Roman" w:cs="Times New Roman"/>
          <w:sz w:val="24"/>
          <w:szCs w:val="24"/>
          <w:lang w:val="en-CA"/>
        </w:rPr>
        <w:t>,</w:t>
      </w:r>
      <w:r w:rsidR="00054F08" w:rsidRPr="00CC4330">
        <w:rPr>
          <w:rFonts w:ascii="Times New Roman" w:hAnsi="Times New Roman" w:cs="Times New Roman"/>
          <w:sz w:val="24"/>
          <w:szCs w:val="24"/>
          <w:lang w:val="en-CA"/>
        </w:rPr>
        <w:t xml:space="preserve"> as well as</w:t>
      </w:r>
      <w:r w:rsidR="002E6F5B" w:rsidRPr="00CC4330">
        <w:rPr>
          <w:rFonts w:ascii="Times New Roman" w:hAnsi="Times New Roman" w:cs="Times New Roman"/>
          <w:sz w:val="24"/>
          <w:szCs w:val="24"/>
          <w:lang w:val="en-CA"/>
        </w:rPr>
        <w:t xml:space="preserve"> on the implementation of a national strategy on medication appropriateness.</w:t>
      </w:r>
      <w:r w:rsidRPr="00CC4330">
        <w:rPr>
          <w:rFonts w:ascii="Times New Roman" w:hAnsi="Times New Roman" w:cs="Times New Roman"/>
          <w:sz w:val="24"/>
          <w:szCs w:val="24"/>
          <w:lang w:val="en-CA"/>
        </w:rPr>
        <w:t xml:space="preserve"> </w:t>
      </w:r>
    </w:p>
    <w:p w:rsidR="00865150" w:rsidRPr="00CC4330" w:rsidRDefault="00865150" w:rsidP="00E77C90">
      <w:pPr>
        <w:spacing w:after="0" w:line="240" w:lineRule="auto"/>
        <w:jc w:val="both"/>
        <w:rPr>
          <w:rFonts w:ascii="Times New Roman" w:hAnsi="Times New Roman" w:cs="Times New Roman"/>
          <w:sz w:val="24"/>
          <w:szCs w:val="24"/>
          <w:lang w:val="en-CA"/>
        </w:rPr>
      </w:pPr>
    </w:p>
    <w:p w:rsidR="00FD4E51" w:rsidRPr="00CC4330" w:rsidRDefault="002E6F5B" w:rsidP="00E77C90">
      <w:pPr>
        <w:spacing w:after="0" w:line="240" w:lineRule="auto"/>
        <w:jc w:val="both"/>
        <w:rPr>
          <w:rFonts w:ascii="Times New Roman" w:hAnsi="Times New Roman" w:cs="Times New Roman"/>
          <w:sz w:val="24"/>
          <w:szCs w:val="24"/>
          <w:lang w:val="en-CA"/>
        </w:rPr>
      </w:pPr>
      <w:r w:rsidRPr="00CC4330">
        <w:rPr>
          <w:rFonts w:ascii="Times New Roman" w:hAnsi="Times New Roman" w:cs="Times New Roman"/>
          <w:sz w:val="24"/>
          <w:szCs w:val="24"/>
          <w:lang w:val="en-CA"/>
        </w:rPr>
        <w:t>Sincerely,</w:t>
      </w:r>
    </w:p>
    <w:p w:rsidR="00FD4E51" w:rsidRDefault="00FD4E51" w:rsidP="00E77C90">
      <w:pPr>
        <w:spacing w:after="0" w:line="240" w:lineRule="auto"/>
        <w:jc w:val="both"/>
        <w:rPr>
          <w:rFonts w:ascii="Times New Roman" w:hAnsi="Times New Roman" w:cs="Times New Roman"/>
          <w:b/>
          <w:bCs/>
          <w:noProof/>
          <w:sz w:val="24"/>
          <w:szCs w:val="24"/>
          <w:lang w:val="en-CA"/>
        </w:rPr>
      </w:pPr>
    </w:p>
    <w:p w:rsidR="0082333F" w:rsidRDefault="0082333F" w:rsidP="00E77C90">
      <w:pPr>
        <w:spacing w:after="0" w:line="240" w:lineRule="auto"/>
        <w:jc w:val="both"/>
        <w:rPr>
          <w:rFonts w:ascii="Times New Roman" w:hAnsi="Times New Roman" w:cs="Times New Roman"/>
          <w:b/>
          <w:bCs/>
          <w:noProof/>
          <w:sz w:val="24"/>
          <w:szCs w:val="24"/>
          <w:lang w:val="en-CA"/>
        </w:rPr>
      </w:pPr>
      <w:r>
        <w:rPr>
          <w:rFonts w:ascii="Times New Roman" w:hAnsi="Times New Roman" w:cs="Times New Roman"/>
          <w:b/>
          <w:bCs/>
          <w:noProof/>
          <w:sz w:val="24"/>
          <w:szCs w:val="24"/>
          <w:lang w:val="en-CA"/>
        </w:rPr>
        <w:t>[insert signature]</w:t>
      </w:r>
    </w:p>
    <w:p w:rsidR="0082333F" w:rsidRDefault="0082333F" w:rsidP="00E77C90">
      <w:pPr>
        <w:spacing w:after="0" w:line="240" w:lineRule="auto"/>
        <w:jc w:val="both"/>
        <w:rPr>
          <w:rFonts w:ascii="Times New Roman" w:hAnsi="Times New Roman" w:cs="Times New Roman"/>
          <w:b/>
          <w:bCs/>
          <w:noProof/>
          <w:sz w:val="24"/>
          <w:szCs w:val="24"/>
          <w:lang w:val="en-CA"/>
        </w:rPr>
      </w:pPr>
    </w:p>
    <w:p w:rsidR="0082333F" w:rsidRDefault="0082333F" w:rsidP="00E77C90">
      <w:pPr>
        <w:spacing w:after="0" w:line="240" w:lineRule="auto"/>
        <w:jc w:val="both"/>
        <w:rPr>
          <w:rFonts w:ascii="Times New Roman" w:hAnsi="Times New Roman" w:cs="Times New Roman"/>
          <w:b/>
          <w:bCs/>
          <w:noProof/>
          <w:sz w:val="24"/>
          <w:szCs w:val="24"/>
          <w:lang w:val="en-CA"/>
        </w:rPr>
      </w:pPr>
    </w:p>
    <w:p w:rsidR="0082333F" w:rsidRDefault="0082333F" w:rsidP="00E77C90">
      <w:pPr>
        <w:spacing w:after="0" w:line="240" w:lineRule="auto"/>
        <w:jc w:val="both"/>
        <w:rPr>
          <w:rFonts w:ascii="Times New Roman" w:hAnsi="Times New Roman" w:cs="Times New Roman"/>
          <w:b/>
          <w:bCs/>
          <w:noProof/>
          <w:sz w:val="24"/>
          <w:szCs w:val="24"/>
          <w:lang w:val="en-CA"/>
        </w:rPr>
      </w:pPr>
      <w:r>
        <w:rPr>
          <w:rFonts w:ascii="Times New Roman" w:hAnsi="Times New Roman" w:cs="Times New Roman"/>
          <w:b/>
          <w:bCs/>
          <w:noProof/>
          <w:sz w:val="24"/>
          <w:szCs w:val="24"/>
          <w:lang w:val="en-CA"/>
        </w:rPr>
        <w:t>[insert sender name]</w:t>
      </w:r>
    </w:p>
    <w:p w:rsidR="0082333F" w:rsidRDefault="0082333F" w:rsidP="00E77C90">
      <w:pPr>
        <w:spacing w:after="0" w:line="240" w:lineRule="auto"/>
        <w:jc w:val="both"/>
        <w:rPr>
          <w:rFonts w:ascii="Times New Roman" w:hAnsi="Times New Roman" w:cs="Times New Roman"/>
          <w:b/>
          <w:bCs/>
          <w:noProof/>
          <w:sz w:val="24"/>
          <w:szCs w:val="24"/>
          <w:lang w:val="en-CA"/>
        </w:rPr>
      </w:pPr>
      <w:r>
        <w:rPr>
          <w:rFonts w:ascii="Times New Roman" w:hAnsi="Times New Roman" w:cs="Times New Roman"/>
          <w:b/>
          <w:bCs/>
          <w:noProof/>
          <w:sz w:val="24"/>
          <w:szCs w:val="24"/>
          <w:lang w:val="en-CA"/>
        </w:rPr>
        <w:t>[sender title]</w:t>
      </w:r>
    </w:p>
    <w:p w:rsidR="0082333F" w:rsidRDefault="0082333F" w:rsidP="00E77C90">
      <w:pPr>
        <w:spacing w:after="0" w:line="240" w:lineRule="auto"/>
        <w:jc w:val="both"/>
        <w:rPr>
          <w:rFonts w:ascii="Times New Roman" w:hAnsi="Times New Roman" w:cs="Times New Roman"/>
          <w:b/>
          <w:bCs/>
          <w:noProof/>
          <w:sz w:val="24"/>
          <w:szCs w:val="24"/>
          <w:lang w:val="en-CA"/>
        </w:rPr>
      </w:pPr>
      <w:r>
        <w:rPr>
          <w:rFonts w:ascii="Times New Roman" w:hAnsi="Times New Roman" w:cs="Times New Roman"/>
          <w:b/>
          <w:bCs/>
          <w:noProof/>
          <w:sz w:val="24"/>
          <w:szCs w:val="24"/>
          <w:lang w:val="en-CA"/>
        </w:rPr>
        <w:t>[sender address line 1]</w:t>
      </w:r>
    </w:p>
    <w:p w:rsidR="007D5204" w:rsidRDefault="007D5204" w:rsidP="00E77C90">
      <w:pPr>
        <w:spacing w:after="0" w:line="240" w:lineRule="auto"/>
        <w:jc w:val="both"/>
        <w:rPr>
          <w:rFonts w:ascii="Times New Roman" w:hAnsi="Times New Roman" w:cs="Times New Roman"/>
          <w:b/>
          <w:bCs/>
          <w:noProof/>
          <w:sz w:val="24"/>
          <w:szCs w:val="24"/>
          <w:lang w:val="en-CA"/>
        </w:rPr>
      </w:pPr>
      <w:r>
        <w:rPr>
          <w:rFonts w:ascii="Times New Roman" w:hAnsi="Times New Roman" w:cs="Times New Roman"/>
          <w:b/>
          <w:bCs/>
          <w:noProof/>
          <w:sz w:val="24"/>
          <w:szCs w:val="24"/>
          <w:lang w:val="en-CA"/>
        </w:rPr>
        <w:t>[sender address line 2]</w:t>
      </w:r>
    </w:p>
    <w:p w:rsidR="0082333F" w:rsidRDefault="0082333F" w:rsidP="00E77C90">
      <w:pPr>
        <w:spacing w:after="0" w:line="240" w:lineRule="auto"/>
        <w:jc w:val="both"/>
        <w:rPr>
          <w:rFonts w:ascii="Times New Roman" w:hAnsi="Times New Roman" w:cs="Times New Roman"/>
          <w:b/>
          <w:bCs/>
          <w:noProof/>
          <w:sz w:val="24"/>
          <w:szCs w:val="24"/>
          <w:lang w:val="en-CA"/>
        </w:rPr>
      </w:pPr>
      <w:r>
        <w:rPr>
          <w:rFonts w:ascii="Times New Roman" w:hAnsi="Times New Roman" w:cs="Times New Roman"/>
          <w:b/>
          <w:bCs/>
          <w:noProof/>
          <w:sz w:val="24"/>
          <w:szCs w:val="24"/>
          <w:lang w:val="en-CA"/>
        </w:rPr>
        <w:t>[city, province, postal code]</w:t>
      </w:r>
    </w:p>
    <w:p w:rsidR="0082333F" w:rsidRDefault="0082333F" w:rsidP="00E77C90">
      <w:pPr>
        <w:spacing w:after="0" w:line="240" w:lineRule="auto"/>
        <w:jc w:val="both"/>
        <w:rPr>
          <w:rFonts w:ascii="Times New Roman" w:hAnsi="Times New Roman" w:cs="Times New Roman"/>
          <w:b/>
          <w:bCs/>
          <w:noProof/>
          <w:sz w:val="24"/>
          <w:szCs w:val="24"/>
          <w:lang w:val="en-CA"/>
        </w:rPr>
      </w:pPr>
    </w:p>
    <w:p w:rsidR="002E6F5B" w:rsidRPr="00CC4330" w:rsidRDefault="002E6F5B" w:rsidP="00E77C90">
      <w:pPr>
        <w:jc w:val="both"/>
        <w:rPr>
          <w:rFonts w:ascii="Times New Roman" w:hAnsi="Times New Roman" w:cs="Times New Roman"/>
          <w:b/>
          <w:bCs/>
          <w:sz w:val="24"/>
          <w:szCs w:val="24"/>
          <w:lang w:val="en-CA"/>
        </w:rPr>
      </w:pPr>
      <w:r w:rsidRPr="00CC4330">
        <w:rPr>
          <w:rFonts w:ascii="Times New Roman" w:hAnsi="Times New Roman" w:cs="Times New Roman"/>
          <w:b/>
          <w:bCs/>
          <w:sz w:val="24"/>
          <w:szCs w:val="24"/>
          <w:lang w:val="en-CA"/>
        </w:rPr>
        <w:br w:type="page"/>
      </w:r>
    </w:p>
    <w:p w:rsidR="00865150" w:rsidRPr="00CC4330" w:rsidRDefault="00865150" w:rsidP="00E77C90">
      <w:pPr>
        <w:spacing w:after="0" w:line="240" w:lineRule="auto"/>
        <w:jc w:val="both"/>
        <w:rPr>
          <w:rFonts w:ascii="Times New Roman" w:hAnsi="Times New Roman" w:cs="Times New Roman"/>
          <w:b/>
          <w:bCs/>
          <w:sz w:val="24"/>
          <w:szCs w:val="24"/>
          <w:lang w:val="en-CA"/>
        </w:rPr>
      </w:pPr>
      <w:r w:rsidRPr="00CC4330">
        <w:rPr>
          <w:rFonts w:ascii="Times New Roman" w:hAnsi="Times New Roman" w:cs="Times New Roman"/>
          <w:b/>
          <w:bCs/>
          <w:sz w:val="24"/>
          <w:szCs w:val="24"/>
          <w:lang w:val="en-CA"/>
        </w:rPr>
        <w:lastRenderedPageBreak/>
        <w:t>References</w:t>
      </w:r>
    </w:p>
    <w:p w:rsidR="00865150" w:rsidRPr="00CC4330" w:rsidRDefault="00865150" w:rsidP="00E77C90">
      <w:pPr>
        <w:spacing w:after="0" w:line="240" w:lineRule="auto"/>
        <w:jc w:val="both"/>
        <w:rPr>
          <w:rFonts w:ascii="Times New Roman" w:hAnsi="Times New Roman" w:cs="Times New Roman"/>
          <w:b/>
          <w:bCs/>
          <w:sz w:val="24"/>
          <w:szCs w:val="24"/>
          <w:lang w:val="en-CA"/>
        </w:rPr>
      </w:pPr>
    </w:p>
    <w:p w:rsidR="007E031B" w:rsidRDefault="00F538DC" w:rsidP="007E031B">
      <w:pPr>
        <w:pStyle w:val="Bibliography"/>
        <w:numPr>
          <w:ilvl w:val="0"/>
          <w:numId w:val="4"/>
        </w:numPr>
        <w:rPr>
          <w:rFonts w:ascii="Times New Roman" w:hAnsi="Times New Roman" w:cs="Times New Roman"/>
          <w:sz w:val="24"/>
          <w:szCs w:val="24"/>
          <w:lang w:val="en-US"/>
        </w:rPr>
      </w:pPr>
      <w:r w:rsidRPr="00F538DC">
        <w:rPr>
          <w:b/>
          <w:bCs/>
          <w:lang w:val="en-CA"/>
        </w:rPr>
        <w:fldChar w:fldCharType="begin"/>
      </w:r>
      <w:r w:rsidR="00176DC1" w:rsidRPr="00CC4330">
        <w:rPr>
          <w:b/>
          <w:bCs/>
          <w:lang w:val="en-CA"/>
        </w:rPr>
        <w:instrText xml:space="preserve"> ADDIN ZOTERO_BIBL {"uncited":[],"omitted":[],"custom":[]} CSL_BIBLIOGRAPHY </w:instrText>
      </w:r>
      <w:r w:rsidRPr="00F538DC">
        <w:rPr>
          <w:b/>
          <w:bCs/>
          <w:lang w:val="en-CA"/>
        </w:rPr>
        <w:fldChar w:fldCharType="separate"/>
      </w:r>
      <w:r w:rsidR="007E031B" w:rsidRPr="004D62F0">
        <w:rPr>
          <w:rFonts w:ascii="Times New Roman" w:hAnsi="Times New Roman" w:cs="Times New Roman"/>
          <w:color w:val="212121"/>
          <w:sz w:val="24"/>
          <w:szCs w:val="24"/>
          <w:shd w:val="clear" w:color="auto" w:fill="FFFFFF"/>
          <w:lang w:val="en-US"/>
        </w:rPr>
        <w:t>Morgan SG, Hunt J, Rioux J, Proulx J, Weymann D, Tannenbaum C. Frequency and cost of potentially inappropriate prescribing for older adults: a cross-sectional study. CMAJ Open. 2016 Jun 22;4(2):E346-51. doi: 10.9778/cmajo.20150131. PMID: 27398383; PMCID: PMC4933607.</w:t>
      </w:r>
    </w:p>
    <w:p w:rsidR="007E031B" w:rsidRDefault="009A2160" w:rsidP="007E031B">
      <w:pPr>
        <w:pStyle w:val="Bibliography"/>
        <w:numPr>
          <w:ilvl w:val="0"/>
          <w:numId w:val="4"/>
        </w:numPr>
        <w:rPr>
          <w:rFonts w:ascii="Times New Roman" w:hAnsi="Times New Roman" w:cs="Times New Roman"/>
          <w:sz w:val="24"/>
          <w:szCs w:val="24"/>
          <w:lang w:val="en-US"/>
        </w:rPr>
      </w:pPr>
      <w:r w:rsidRPr="007E031B">
        <w:rPr>
          <w:rFonts w:ascii="Times New Roman" w:hAnsi="Times New Roman" w:cs="Times New Roman"/>
          <w:sz w:val="24"/>
          <w:lang w:val="en-US"/>
        </w:rPr>
        <w:t xml:space="preserve">CIHI. </w:t>
      </w:r>
      <w:r w:rsidRPr="007E031B">
        <w:rPr>
          <w:rFonts w:ascii="Times New Roman" w:hAnsi="Times New Roman" w:cs="Times New Roman"/>
          <w:i/>
          <w:iCs/>
          <w:sz w:val="24"/>
          <w:lang w:val="en-US"/>
        </w:rPr>
        <w:t>Drug Use Among Seniors in Canada, 2016</w:t>
      </w:r>
      <w:r w:rsidRPr="007E031B">
        <w:rPr>
          <w:rFonts w:ascii="Times New Roman" w:hAnsi="Times New Roman" w:cs="Times New Roman"/>
          <w:sz w:val="24"/>
          <w:lang w:val="en-US"/>
        </w:rPr>
        <w:t>. Canadian Institute for Health Information; 2018. Accessed January 25, 2021. https://www.cihi.ca/sites/default/files/document/drug-use-among-seniors-2016-en-web.pdf</w:t>
      </w:r>
    </w:p>
    <w:p w:rsidR="007E031B" w:rsidRDefault="009A2160" w:rsidP="007E031B">
      <w:pPr>
        <w:pStyle w:val="Bibliography"/>
        <w:numPr>
          <w:ilvl w:val="0"/>
          <w:numId w:val="4"/>
        </w:numPr>
        <w:rPr>
          <w:rFonts w:ascii="Times New Roman" w:hAnsi="Times New Roman" w:cs="Times New Roman"/>
          <w:sz w:val="24"/>
          <w:szCs w:val="24"/>
          <w:lang w:val="en-US"/>
        </w:rPr>
      </w:pPr>
      <w:r w:rsidRPr="007E031B">
        <w:rPr>
          <w:rFonts w:ascii="Times New Roman" w:hAnsi="Times New Roman" w:cs="Times New Roman"/>
          <w:sz w:val="24"/>
          <w:lang w:val="en-US"/>
        </w:rPr>
        <w:t xml:space="preserve">Oscanoa TJ, Lizaraso F, Carvajal A. Hospital admissions due to adverse drug reactions in the elderly. A meta-analysis. </w:t>
      </w:r>
      <w:r w:rsidRPr="007E031B">
        <w:rPr>
          <w:rFonts w:ascii="Times New Roman" w:hAnsi="Times New Roman" w:cs="Times New Roman"/>
          <w:i/>
          <w:iCs/>
          <w:sz w:val="24"/>
          <w:lang w:val="en-US"/>
        </w:rPr>
        <w:t>Eur J Clin Pharmacol</w:t>
      </w:r>
      <w:r w:rsidRPr="007E031B">
        <w:rPr>
          <w:rFonts w:ascii="Times New Roman" w:hAnsi="Times New Roman" w:cs="Times New Roman"/>
          <w:sz w:val="24"/>
          <w:lang w:val="en-US"/>
        </w:rPr>
        <w:t>. 2017;73(6):759-770. doi:10.1007/s00228-017-2225-3</w:t>
      </w:r>
    </w:p>
    <w:p w:rsidR="007E031B" w:rsidRDefault="009A2160" w:rsidP="007E031B">
      <w:pPr>
        <w:pStyle w:val="Bibliography"/>
        <w:numPr>
          <w:ilvl w:val="0"/>
          <w:numId w:val="4"/>
        </w:numPr>
        <w:rPr>
          <w:rFonts w:ascii="Times New Roman" w:hAnsi="Times New Roman" w:cs="Times New Roman"/>
          <w:sz w:val="24"/>
          <w:szCs w:val="24"/>
          <w:lang w:val="en-US"/>
        </w:rPr>
      </w:pPr>
      <w:r w:rsidRPr="007E031B">
        <w:rPr>
          <w:rFonts w:ascii="Times New Roman" w:hAnsi="Times New Roman" w:cs="Times New Roman"/>
          <w:sz w:val="24"/>
          <w:lang w:val="en-US"/>
        </w:rPr>
        <w:t xml:space="preserve">Hohl CM, Dankoff J, Colacone A, Afilalo M. Polypharmacy, adverse drug-related events, and potential adverse drug interactions in elderly patients presenting to an emergency department. </w:t>
      </w:r>
      <w:r w:rsidRPr="007E031B">
        <w:rPr>
          <w:rFonts w:ascii="Times New Roman" w:hAnsi="Times New Roman" w:cs="Times New Roman"/>
          <w:i/>
          <w:iCs/>
          <w:sz w:val="24"/>
          <w:lang w:val="en-US"/>
        </w:rPr>
        <w:t>Ann Emerg Med</w:t>
      </w:r>
      <w:r w:rsidRPr="007E031B">
        <w:rPr>
          <w:rFonts w:ascii="Times New Roman" w:hAnsi="Times New Roman" w:cs="Times New Roman"/>
          <w:sz w:val="24"/>
          <w:lang w:val="en-US"/>
        </w:rPr>
        <w:t>. 2001;38(6):666-671. doi:10.1067/mem.2001.119456</w:t>
      </w:r>
    </w:p>
    <w:p w:rsidR="007E031B" w:rsidRDefault="009A2160" w:rsidP="007E031B">
      <w:pPr>
        <w:pStyle w:val="Bibliography"/>
        <w:numPr>
          <w:ilvl w:val="0"/>
          <w:numId w:val="4"/>
        </w:numPr>
        <w:rPr>
          <w:rFonts w:ascii="Times New Roman" w:hAnsi="Times New Roman" w:cs="Times New Roman"/>
          <w:sz w:val="24"/>
          <w:szCs w:val="24"/>
          <w:lang w:val="en-US"/>
        </w:rPr>
      </w:pPr>
      <w:r w:rsidRPr="007E031B">
        <w:rPr>
          <w:rFonts w:ascii="Times New Roman" w:hAnsi="Times New Roman" w:cs="Times New Roman"/>
          <w:sz w:val="24"/>
          <w:lang w:val="en-US"/>
        </w:rPr>
        <w:t xml:space="preserve">Chan M, Nicklason F, Vial JH. Adverse drug events as a cause of hospital admission in the elderly. </w:t>
      </w:r>
      <w:r w:rsidRPr="007E031B">
        <w:rPr>
          <w:rFonts w:ascii="Times New Roman" w:hAnsi="Times New Roman" w:cs="Times New Roman"/>
          <w:i/>
          <w:iCs/>
          <w:sz w:val="24"/>
          <w:lang w:val="en-US"/>
        </w:rPr>
        <w:t>Intern Med J</w:t>
      </w:r>
      <w:r w:rsidRPr="007E031B">
        <w:rPr>
          <w:rFonts w:ascii="Times New Roman" w:hAnsi="Times New Roman" w:cs="Times New Roman"/>
          <w:sz w:val="24"/>
          <w:lang w:val="en-US"/>
        </w:rPr>
        <w:t>. 2001;31(4):199-205. doi:10.1046/j.1445-5994.2001.00044.x</w:t>
      </w:r>
    </w:p>
    <w:p w:rsidR="007E031B" w:rsidRDefault="009A2160" w:rsidP="007E031B">
      <w:pPr>
        <w:pStyle w:val="Bibliography"/>
        <w:numPr>
          <w:ilvl w:val="0"/>
          <w:numId w:val="4"/>
        </w:numPr>
        <w:rPr>
          <w:rFonts w:ascii="Times New Roman" w:hAnsi="Times New Roman" w:cs="Times New Roman"/>
          <w:sz w:val="24"/>
          <w:szCs w:val="24"/>
          <w:lang w:val="en-US"/>
        </w:rPr>
      </w:pPr>
      <w:r w:rsidRPr="007E031B">
        <w:rPr>
          <w:rFonts w:ascii="Times New Roman" w:hAnsi="Times New Roman" w:cs="Times New Roman"/>
          <w:sz w:val="24"/>
          <w:lang w:val="en-US"/>
        </w:rPr>
        <w:t xml:space="preserve">Stall NM, Zipursky JS, Rangrej J, et al. </w:t>
      </w:r>
      <w:r w:rsidRPr="007E031B">
        <w:rPr>
          <w:rFonts w:ascii="Times New Roman" w:hAnsi="Times New Roman" w:cs="Times New Roman"/>
          <w:i/>
          <w:iCs/>
          <w:sz w:val="24"/>
          <w:lang w:val="en-US"/>
        </w:rPr>
        <w:t>Increased Prescribing of Psychotropic Medications to Ontario Nursing Home Residents during the COVID-19 Pandemic</w:t>
      </w:r>
      <w:r w:rsidRPr="007E031B">
        <w:rPr>
          <w:rFonts w:ascii="Times New Roman" w:hAnsi="Times New Roman" w:cs="Times New Roman"/>
          <w:sz w:val="24"/>
          <w:lang w:val="en-US"/>
        </w:rPr>
        <w:t>. Geriatric Medicine; 2020. doi:10.1101/2020.11.26.20239525</w:t>
      </w:r>
    </w:p>
    <w:p w:rsidR="007E031B" w:rsidRDefault="009A2160" w:rsidP="007E031B">
      <w:pPr>
        <w:pStyle w:val="Bibliography"/>
        <w:numPr>
          <w:ilvl w:val="0"/>
          <w:numId w:val="4"/>
        </w:numPr>
        <w:rPr>
          <w:rFonts w:ascii="Times New Roman" w:hAnsi="Times New Roman" w:cs="Times New Roman"/>
          <w:sz w:val="24"/>
          <w:szCs w:val="24"/>
          <w:lang w:val="en-US"/>
        </w:rPr>
      </w:pPr>
      <w:r w:rsidRPr="007E031B">
        <w:rPr>
          <w:rFonts w:ascii="Times New Roman" w:hAnsi="Times New Roman" w:cs="Times New Roman"/>
          <w:sz w:val="24"/>
          <w:lang w:val="en-US"/>
        </w:rPr>
        <w:t xml:space="preserve">Canada, Health Canada, Advisory Council on the Implementation of National Pharmacare. </w:t>
      </w:r>
      <w:r w:rsidRPr="007E031B">
        <w:rPr>
          <w:rFonts w:ascii="Times New Roman" w:hAnsi="Times New Roman" w:cs="Times New Roman"/>
          <w:i/>
          <w:iCs/>
          <w:sz w:val="24"/>
          <w:lang w:val="en-US"/>
        </w:rPr>
        <w:t>A Prescription for Canada: Achieving Pharmacare for All. Final Report of the Advisory Council on the Implementation of National Pharmacare.</w:t>
      </w:r>
      <w:r w:rsidRPr="007E031B">
        <w:rPr>
          <w:rFonts w:ascii="Times New Roman" w:hAnsi="Times New Roman" w:cs="Times New Roman"/>
          <w:sz w:val="24"/>
          <w:lang w:val="en-US"/>
        </w:rPr>
        <w:t>; 2019. Accessed January 12, 2021. http://publications.gc.ca/collections/collection_2019/sc-hc/H22-4-18-2019-eng.pdf</w:t>
      </w:r>
    </w:p>
    <w:p w:rsidR="009A2160" w:rsidRDefault="009A2160" w:rsidP="007E031B">
      <w:pPr>
        <w:pStyle w:val="Bibliography"/>
        <w:numPr>
          <w:ilvl w:val="0"/>
          <w:numId w:val="4"/>
        </w:numPr>
        <w:rPr>
          <w:rFonts w:ascii="Times New Roman" w:hAnsi="Times New Roman" w:cs="Times New Roman"/>
          <w:sz w:val="24"/>
          <w:lang w:val="en-US"/>
        </w:rPr>
      </w:pPr>
      <w:r w:rsidRPr="007E031B">
        <w:rPr>
          <w:rFonts w:ascii="Times New Roman" w:hAnsi="Times New Roman" w:cs="Times New Roman"/>
          <w:sz w:val="24"/>
          <w:lang w:val="en-US"/>
        </w:rPr>
        <w:t xml:space="preserve">Forest P-G, Martin D. </w:t>
      </w:r>
      <w:r w:rsidRPr="007E031B">
        <w:rPr>
          <w:rFonts w:ascii="Times New Roman" w:hAnsi="Times New Roman" w:cs="Times New Roman"/>
          <w:i/>
          <w:iCs/>
          <w:sz w:val="24"/>
          <w:lang w:val="en-US"/>
        </w:rPr>
        <w:t>Fit for Purpose: Findings and Recommendations of the External Review of the Pan-Canadian Health Organizations</w:t>
      </w:r>
      <w:r w:rsidRPr="007E031B">
        <w:rPr>
          <w:rFonts w:ascii="Times New Roman" w:hAnsi="Times New Roman" w:cs="Times New Roman"/>
          <w:sz w:val="24"/>
          <w:lang w:val="en-US"/>
        </w:rPr>
        <w:t>. Health Canada; 2018. Accessed January 7, 2021. https://deslibris.ca/ID/10096404</w:t>
      </w:r>
    </w:p>
    <w:p w:rsidR="00C349E7" w:rsidRPr="00C02225" w:rsidRDefault="00C349E7" w:rsidP="00C349E7">
      <w:pPr>
        <w:pStyle w:val="Bibliography"/>
        <w:numPr>
          <w:ilvl w:val="0"/>
          <w:numId w:val="4"/>
        </w:numPr>
        <w:rPr>
          <w:rFonts w:ascii="Times New Roman" w:hAnsi="Times New Roman" w:cs="Times New Roman"/>
          <w:sz w:val="24"/>
        </w:rPr>
      </w:pPr>
      <w:r w:rsidRPr="00897C56">
        <w:rPr>
          <w:rFonts w:ascii="Times New Roman" w:hAnsi="Times New Roman" w:cs="Times New Roman"/>
          <w:sz w:val="24"/>
          <w:lang w:val="en-US"/>
        </w:rPr>
        <w:t xml:space="preserve">Weekes LM, Blogg S, Jackson S, Hosking K. NPS MedicineWise: 20 years of change. </w:t>
      </w:r>
      <w:r w:rsidRPr="00C02225">
        <w:rPr>
          <w:rFonts w:ascii="Times New Roman" w:hAnsi="Times New Roman" w:cs="Times New Roman"/>
          <w:i/>
          <w:iCs/>
          <w:sz w:val="24"/>
        </w:rPr>
        <w:t>J Pharm Policy Pract</w:t>
      </w:r>
      <w:r w:rsidRPr="00C02225">
        <w:rPr>
          <w:rFonts w:ascii="Times New Roman" w:hAnsi="Times New Roman" w:cs="Times New Roman"/>
          <w:sz w:val="24"/>
        </w:rPr>
        <w:t>. 2018;11(1):19. doi:10.1186/s40545-018-0145-y</w:t>
      </w:r>
    </w:p>
    <w:p w:rsidR="00C349E7" w:rsidRPr="00C349E7" w:rsidRDefault="00C349E7" w:rsidP="00C349E7">
      <w:pPr>
        <w:rPr>
          <w:b/>
          <w:lang w:val="en-US"/>
        </w:rPr>
      </w:pPr>
    </w:p>
    <w:p w:rsidR="00865150" w:rsidRPr="00865150" w:rsidRDefault="00F538DC" w:rsidP="00E77C90">
      <w:pPr>
        <w:spacing w:after="0" w:line="240" w:lineRule="auto"/>
        <w:jc w:val="both"/>
        <w:rPr>
          <w:rFonts w:ascii="Times New Roman" w:hAnsi="Times New Roman" w:cs="Times New Roman"/>
          <w:b/>
          <w:bCs/>
          <w:sz w:val="24"/>
          <w:szCs w:val="24"/>
          <w:lang w:val="en-CA"/>
        </w:rPr>
      </w:pPr>
      <w:r w:rsidRPr="00CC4330">
        <w:rPr>
          <w:rFonts w:ascii="Times New Roman" w:hAnsi="Times New Roman" w:cs="Times New Roman"/>
          <w:b/>
          <w:bCs/>
          <w:sz w:val="24"/>
          <w:szCs w:val="24"/>
          <w:lang w:val="en-CA"/>
        </w:rPr>
        <w:fldChar w:fldCharType="end"/>
      </w:r>
    </w:p>
    <w:sectPr w:rsidR="00865150" w:rsidRPr="00865150" w:rsidSect="008A31CF">
      <w:headerReference w:type="default"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CA7" w:rsidRDefault="00AF6CA7" w:rsidP="001235CA">
      <w:pPr>
        <w:spacing w:after="0" w:line="240" w:lineRule="auto"/>
      </w:pPr>
      <w:r>
        <w:separator/>
      </w:r>
    </w:p>
  </w:endnote>
  <w:endnote w:type="continuationSeparator" w:id="0">
    <w:p w:rsidR="00AF6CA7" w:rsidRDefault="00AF6CA7" w:rsidP="00123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45B" w:rsidRDefault="00F538DC" w:rsidP="0026545B">
    <w:pPr>
      <w:widowControl w:val="0"/>
      <w:tabs>
        <w:tab w:val="left" w:pos="4051"/>
      </w:tabs>
      <w:autoSpaceDE w:val="0"/>
      <w:autoSpaceDN w:val="0"/>
      <w:adjustRightInd w:val="0"/>
      <w:spacing w:after="0" w:line="240" w:lineRule="auto"/>
      <w:rPr>
        <w:rFonts w:ascii="Arial" w:eastAsia="MS Mincho" w:hAnsi="Arial" w:cs="Arial"/>
        <w:sz w:val="18"/>
        <w:szCs w:val="18"/>
        <w:lang w:val="en-US"/>
      </w:rPr>
    </w:pPr>
    <w:r w:rsidRPr="00F538DC">
      <w:rPr>
        <w:noProof/>
      </w:rPr>
      <w:pict>
        <v:line id="_x0000_s2051" style="position:absolute;z-index:251663360;visibility:visible;mso-width-relative:margin" from="77.75pt,6.6pt" to="386.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" strokecolor="#5cb53b" strokeweight="3pt">
          <v:stroke joinstyle="miter"/>
        </v:line>
      </w:pict>
    </w:r>
    <w:r w:rsidR="0026545B">
      <w:rPr>
        <w:rFonts w:ascii="Arial" w:eastAsia="MS Mincho" w:hAnsi="Arial" w:cs="Arial"/>
        <w:sz w:val="18"/>
        <w:szCs w:val="18"/>
        <w:lang w:val="en-US"/>
      </w:rPr>
      <w:tab/>
    </w:r>
  </w:p>
  <w:p w:rsidR="0026545B" w:rsidRPr="0026545B" w:rsidRDefault="0026545B" w:rsidP="0026545B">
    <w:pPr>
      <w:widowControl w:val="0"/>
      <w:autoSpaceDE w:val="0"/>
      <w:autoSpaceDN w:val="0"/>
      <w:adjustRightInd w:val="0"/>
      <w:spacing w:after="0" w:line="240" w:lineRule="auto"/>
      <w:jc w:val="center"/>
      <w:rPr>
        <w:rFonts w:ascii="Arial" w:eastAsia="MS Mincho" w:hAnsi="Arial" w:cs="Arial"/>
        <w:color w:val="000000" w:themeColor="text1"/>
        <w:sz w:val="18"/>
        <w:szCs w:val="18"/>
      </w:rPr>
    </w:pPr>
    <w:r w:rsidRPr="0026545B">
      <w:rPr>
        <w:rFonts w:ascii="Arial" w:eastAsia="MS Mincho" w:hAnsi="Arial" w:cs="Arial"/>
        <w:color w:val="000000" w:themeColor="text1"/>
        <w:sz w:val="18"/>
        <w:szCs w:val="18"/>
      </w:rPr>
      <w:t xml:space="preserve">Canadian </w:t>
    </w:r>
    <w:proofErr w:type="spellStart"/>
    <w:r w:rsidRPr="0026545B">
      <w:rPr>
        <w:rFonts w:ascii="Arial" w:eastAsia="MS Mincho" w:hAnsi="Arial" w:cs="Arial"/>
        <w:color w:val="000000" w:themeColor="text1"/>
        <w:sz w:val="18"/>
        <w:szCs w:val="18"/>
      </w:rPr>
      <w:t>Deprescribing</w:t>
    </w:r>
    <w:proofErr w:type="spellEnd"/>
    <w:r w:rsidRPr="0026545B">
      <w:rPr>
        <w:rFonts w:ascii="Arial" w:eastAsia="MS Mincho" w:hAnsi="Arial" w:cs="Arial"/>
        <w:color w:val="000000" w:themeColor="text1"/>
        <w:sz w:val="18"/>
        <w:szCs w:val="18"/>
      </w:rPr>
      <w:t xml:space="preserve"> Network l Réseau canadien pour la déprescription</w:t>
    </w:r>
  </w:p>
  <w:p w:rsidR="0026545B" w:rsidRPr="0026545B" w:rsidRDefault="0026545B" w:rsidP="0026545B">
    <w:pPr>
      <w:spacing w:after="0" w:line="240" w:lineRule="auto"/>
      <w:jc w:val="center"/>
      <w:rPr>
        <w:rFonts w:ascii="Arial" w:eastAsia="Times New Roman" w:hAnsi="Arial" w:cs="Arial"/>
        <w:color w:val="000000" w:themeColor="text1"/>
        <w:sz w:val="18"/>
        <w:szCs w:val="18"/>
        <w:shd w:val="clear" w:color="auto" w:fill="FFFFFF"/>
        <w:lang w:val="en-CA"/>
      </w:rPr>
    </w:pPr>
    <w:r w:rsidRPr="0026545B">
      <w:rPr>
        <w:rFonts w:ascii="Arial" w:eastAsia="Times New Roman" w:hAnsi="Arial" w:cs="Arial"/>
        <w:color w:val="000000" w:themeColor="text1"/>
        <w:sz w:val="18"/>
        <w:szCs w:val="18"/>
        <w:shd w:val="clear" w:color="auto" w:fill="FFFFFF"/>
        <w:lang w:val="en-CA"/>
      </w:rPr>
      <w:t>4565 Queen-Mary Road (M4826), Montreal, QC</w:t>
    </w:r>
    <w:r w:rsidRPr="0026545B">
      <w:rPr>
        <w:rFonts w:ascii="Arial" w:eastAsia="Times New Roman" w:hAnsi="Arial" w:cs="Arial"/>
        <w:color w:val="000000" w:themeColor="text1"/>
        <w:sz w:val="18"/>
        <w:szCs w:val="18"/>
        <w:lang w:val="en-CA"/>
      </w:rPr>
      <w:t xml:space="preserve"> </w:t>
    </w:r>
    <w:r w:rsidRPr="0026545B">
      <w:rPr>
        <w:rFonts w:ascii="Arial" w:eastAsia="Times New Roman" w:hAnsi="Arial" w:cs="Arial"/>
        <w:color w:val="000000" w:themeColor="text1"/>
        <w:sz w:val="18"/>
        <w:szCs w:val="18"/>
        <w:shd w:val="clear" w:color="auto" w:fill="FFFFFF"/>
        <w:lang w:val="en-CA"/>
      </w:rPr>
      <w:t xml:space="preserve">H3W 1W5 </w:t>
    </w:r>
  </w:p>
  <w:p w:rsidR="0026545B" w:rsidRPr="0026545B" w:rsidRDefault="0026545B" w:rsidP="0026545B">
    <w:pPr>
      <w:spacing w:after="0" w:line="240" w:lineRule="auto"/>
      <w:jc w:val="center"/>
      <w:rPr>
        <w:rFonts w:ascii="Arial" w:eastAsia="Times New Roman" w:hAnsi="Arial" w:cs="Arial"/>
        <w:color w:val="000000" w:themeColor="text1"/>
        <w:sz w:val="18"/>
        <w:szCs w:val="18"/>
        <w:shd w:val="clear" w:color="auto" w:fill="FFFFFF"/>
        <w:lang w:val="en-US"/>
      </w:rPr>
    </w:pPr>
    <w:r w:rsidRPr="0026545B">
      <w:rPr>
        <w:rFonts w:ascii="Arial" w:eastAsia="Times New Roman" w:hAnsi="Arial" w:cs="Arial"/>
        <w:color w:val="000000" w:themeColor="text1"/>
        <w:sz w:val="18"/>
        <w:szCs w:val="18"/>
        <w:shd w:val="clear" w:color="auto" w:fill="FFFFFF"/>
        <w:lang w:val="en-US"/>
      </w:rPr>
      <w:t xml:space="preserve">Email: </w:t>
    </w:r>
    <w:hyperlink r:id="rId1" w:history="1">
      <w:r w:rsidRPr="0026545B">
        <w:rPr>
          <w:rFonts w:ascii="Arial" w:eastAsia="Times New Roman" w:hAnsi="Arial" w:cs="Arial"/>
          <w:color w:val="0070C0"/>
          <w:sz w:val="18"/>
          <w:szCs w:val="18"/>
          <w:u w:val="single"/>
          <w:shd w:val="clear" w:color="auto" w:fill="FFFFFF"/>
          <w:lang w:val="en-US"/>
        </w:rPr>
        <w:t>info@deprescribingnetwork.ca</w:t>
      </w:r>
    </w:hyperlink>
    <w:r>
      <w:rPr>
        <w:rFonts w:ascii="Arial" w:eastAsia="Times New Roman" w:hAnsi="Arial" w:cs="Arial"/>
        <w:color w:val="000000" w:themeColor="text1"/>
        <w:sz w:val="18"/>
        <w:szCs w:val="18"/>
        <w:shd w:val="clear" w:color="auto" w:fill="FFFFFF"/>
        <w:lang w:val="en-US"/>
      </w:rPr>
      <w:t xml:space="preserve"> </w:t>
    </w:r>
    <w:r w:rsidRPr="0026545B">
      <w:rPr>
        <w:rFonts w:ascii="Arial" w:eastAsia="Times New Roman" w:hAnsi="Arial" w:cs="Arial"/>
        <w:color w:val="000000" w:themeColor="text1"/>
        <w:sz w:val="18"/>
        <w:szCs w:val="18"/>
        <w:shd w:val="clear" w:color="auto" w:fill="FFFFFF"/>
        <w:lang w:val="en-US"/>
      </w:rPr>
      <w:t xml:space="preserve">Website: </w:t>
    </w:r>
    <w:hyperlink r:id="rId2" w:history="1">
      <w:r w:rsidRPr="0026545B">
        <w:rPr>
          <w:rFonts w:ascii="Arial" w:eastAsia="Times New Roman" w:hAnsi="Arial" w:cs="Arial"/>
          <w:color w:val="0070C0"/>
          <w:sz w:val="18"/>
          <w:szCs w:val="18"/>
          <w:u w:val="single"/>
          <w:shd w:val="clear" w:color="auto" w:fill="FFFFFF"/>
          <w:lang w:val="en-US"/>
        </w:rPr>
        <w:t>deprescribingnetwork.ca</w:t>
      </w:r>
    </w:hyperlink>
    <w:r w:rsidRPr="0026545B">
      <w:rPr>
        <w:rFonts w:ascii="Arial" w:eastAsia="Times New Roman" w:hAnsi="Arial" w:cs="Arial"/>
        <w:color w:val="0070C0"/>
        <w:sz w:val="18"/>
        <w:szCs w:val="18"/>
        <w:shd w:val="clear" w:color="auto" w:fill="FFFFFF"/>
        <w:lang w:val="en-U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45B" w:rsidRDefault="00F538DC" w:rsidP="0026545B">
    <w:pPr>
      <w:widowControl w:val="0"/>
      <w:tabs>
        <w:tab w:val="left" w:pos="4051"/>
      </w:tabs>
      <w:autoSpaceDE w:val="0"/>
      <w:autoSpaceDN w:val="0"/>
      <w:adjustRightInd w:val="0"/>
      <w:spacing w:after="0" w:line="240" w:lineRule="auto"/>
      <w:rPr>
        <w:rFonts w:ascii="Arial" w:eastAsia="MS Mincho" w:hAnsi="Arial" w:cs="Arial"/>
        <w:sz w:val="18"/>
        <w:szCs w:val="18"/>
        <w:lang w:val="en-US"/>
      </w:rPr>
    </w:pPr>
    <w:r w:rsidRPr="00F538DC">
      <w:rPr>
        <w:noProof/>
      </w:rPr>
      <w:pict>
        <v:line id="Straight Connector 3" o:spid="_x0000_s2049" style="position:absolute;z-index:251661312;visibility:visible;mso-width-relative:margin" from="78.7pt,5.65pt" to="387.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" strokecolor="#5cb53b" strokeweight="3pt">
          <v:stroke joinstyle="miter"/>
        </v:line>
      </w:pict>
    </w:r>
    <w:r w:rsidR="0026545B">
      <w:rPr>
        <w:rFonts w:ascii="Arial" w:eastAsia="MS Mincho" w:hAnsi="Arial" w:cs="Arial"/>
        <w:sz w:val="18"/>
        <w:szCs w:val="18"/>
        <w:lang w:val="en-US"/>
      </w:rPr>
      <w:tab/>
    </w:r>
  </w:p>
  <w:p w:rsidR="0026545B" w:rsidRPr="0026545B" w:rsidRDefault="0026545B" w:rsidP="0026545B">
    <w:pPr>
      <w:widowControl w:val="0"/>
      <w:autoSpaceDE w:val="0"/>
      <w:autoSpaceDN w:val="0"/>
      <w:adjustRightInd w:val="0"/>
      <w:spacing w:after="0" w:line="240" w:lineRule="auto"/>
      <w:jc w:val="center"/>
      <w:rPr>
        <w:rFonts w:ascii="Arial" w:eastAsia="MS Mincho" w:hAnsi="Arial" w:cs="Arial"/>
        <w:color w:val="000000" w:themeColor="text1"/>
        <w:sz w:val="18"/>
        <w:szCs w:val="18"/>
      </w:rPr>
    </w:pPr>
    <w:r w:rsidRPr="0026545B">
      <w:rPr>
        <w:rFonts w:ascii="Arial" w:eastAsia="MS Mincho" w:hAnsi="Arial" w:cs="Arial"/>
        <w:color w:val="000000" w:themeColor="text1"/>
        <w:sz w:val="18"/>
        <w:szCs w:val="18"/>
      </w:rPr>
      <w:t xml:space="preserve">Canadian </w:t>
    </w:r>
    <w:proofErr w:type="spellStart"/>
    <w:r w:rsidRPr="0026545B">
      <w:rPr>
        <w:rFonts w:ascii="Arial" w:eastAsia="MS Mincho" w:hAnsi="Arial" w:cs="Arial"/>
        <w:color w:val="000000" w:themeColor="text1"/>
        <w:sz w:val="18"/>
        <w:szCs w:val="18"/>
      </w:rPr>
      <w:t>Deprescribing</w:t>
    </w:r>
    <w:proofErr w:type="spellEnd"/>
    <w:r w:rsidRPr="0026545B">
      <w:rPr>
        <w:rFonts w:ascii="Arial" w:eastAsia="MS Mincho" w:hAnsi="Arial" w:cs="Arial"/>
        <w:color w:val="000000" w:themeColor="text1"/>
        <w:sz w:val="18"/>
        <w:szCs w:val="18"/>
      </w:rPr>
      <w:t xml:space="preserve"> Network l Réseau canadien pour la déprescription</w:t>
    </w:r>
  </w:p>
  <w:p w:rsidR="0026545B" w:rsidRPr="0026545B" w:rsidRDefault="0026545B" w:rsidP="0026545B">
    <w:pPr>
      <w:spacing w:after="0" w:line="240" w:lineRule="auto"/>
      <w:jc w:val="center"/>
      <w:rPr>
        <w:rFonts w:ascii="Arial" w:eastAsia="Times New Roman" w:hAnsi="Arial" w:cs="Arial"/>
        <w:color w:val="000000" w:themeColor="text1"/>
        <w:sz w:val="18"/>
        <w:szCs w:val="18"/>
        <w:shd w:val="clear" w:color="auto" w:fill="FFFFFF"/>
        <w:lang w:val="en-CA"/>
      </w:rPr>
    </w:pPr>
    <w:r w:rsidRPr="0026545B">
      <w:rPr>
        <w:rFonts w:ascii="Arial" w:eastAsia="Times New Roman" w:hAnsi="Arial" w:cs="Arial"/>
        <w:color w:val="000000" w:themeColor="text1"/>
        <w:sz w:val="18"/>
        <w:szCs w:val="18"/>
        <w:shd w:val="clear" w:color="auto" w:fill="FFFFFF"/>
        <w:lang w:val="en-CA"/>
      </w:rPr>
      <w:t>4565 Queen-Mary Road (M4826), Montreal, QC</w:t>
    </w:r>
    <w:r w:rsidRPr="0026545B">
      <w:rPr>
        <w:rFonts w:ascii="Arial" w:eastAsia="Times New Roman" w:hAnsi="Arial" w:cs="Arial"/>
        <w:color w:val="000000" w:themeColor="text1"/>
        <w:sz w:val="18"/>
        <w:szCs w:val="18"/>
        <w:lang w:val="en-CA"/>
      </w:rPr>
      <w:t xml:space="preserve"> </w:t>
    </w:r>
    <w:r w:rsidRPr="0026545B">
      <w:rPr>
        <w:rFonts w:ascii="Arial" w:eastAsia="Times New Roman" w:hAnsi="Arial" w:cs="Arial"/>
        <w:color w:val="000000" w:themeColor="text1"/>
        <w:sz w:val="18"/>
        <w:szCs w:val="18"/>
        <w:shd w:val="clear" w:color="auto" w:fill="FFFFFF"/>
        <w:lang w:val="en-CA"/>
      </w:rPr>
      <w:t xml:space="preserve">H3W 1W5 </w:t>
    </w:r>
  </w:p>
  <w:p w:rsidR="0026545B" w:rsidRPr="0026545B" w:rsidRDefault="0026545B" w:rsidP="0026545B">
    <w:pPr>
      <w:spacing w:after="0" w:line="240" w:lineRule="auto"/>
      <w:jc w:val="center"/>
      <w:rPr>
        <w:rFonts w:ascii="Arial" w:eastAsia="Times New Roman" w:hAnsi="Arial" w:cs="Arial"/>
        <w:color w:val="000000" w:themeColor="text1"/>
        <w:sz w:val="18"/>
        <w:szCs w:val="18"/>
        <w:shd w:val="clear" w:color="auto" w:fill="FFFFFF"/>
        <w:lang w:val="en-US"/>
      </w:rPr>
    </w:pPr>
    <w:r w:rsidRPr="0026545B">
      <w:rPr>
        <w:rFonts w:ascii="Arial" w:eastAsia="Times New Roman" w:hAnsi="Arial" w:cs="Arial"/>
        <w:color w:val="000000" w:themeColor="text1"/>
        <w:sz w:val="18"/>
        <w:szCs w:val="18"/>
        <w:shd w:val="clear" w:color="auto" w:fill="FFFFFF"/>
        <w:lang w:val="en-US"/>
      </w:rPr>
      <w:t xml:space="preserve">Email: </w:t>
    </w:r>
    <w:hyperlink r:id="rId1" w:history="1">
      <w:r w:rsidRPr="0026545B">
        <w:rPr>
          <w:rFonts w:ascii="Arial" w:eastAsia="Times New Roman" w:hAnsi="Arial" w:cs="Arial"/>
          <w:color w:val="0070C0"/>
          <w:sz w:val="18"/>
          <w:szCs w:val="18"/>
          <w:u w:val="single"/>
          <w:shd w:val="clear" w:color="auto" w:fill="FFFFFF"/>
          <w:lang w:val="en-US"/>
        </w:rPr>
        <w:t>info@deprescribingnetwork.ca</w:t>
      </w:r>
    </w:hyperlink>
    <w:r>
      <w:rPr>
        <w:rFonts w:ascii="Arial" w:eastAsia="Times New Roman" w:hAnsi="Arial" w:cs="Arial"/>
        <w:color w:val="000000" w:themeColor="text1"/>
        <w:sz w:val="18"/>
        <w:szCs w:val="18"/>
        <w:shd w:val="clear" w:color="auto" w:fill="FFFFFF"/>
        <w:lang w:val="en-US"/>
      </w:rPr>
      <w:t xml:space="preserve"> </w:t>
    </w:r>
    <w:r w:rsidRPr="0026545B">
      <w:rPr>
        <w:rFonts w:ascii="Arial" w:eastAsia="Times New Roman" w:hAnsi="Arial" w:cs="Arial"/>
        <w:color w:val="000000" w:themeColor="text1"/>
        <w:sz w:val="18"/>
        <w:szCs w:val="18"/>
        <w:shd w:val="clear" w:color="auto" w:fill="FFFFFF"/>
        <w:lang w:val="en-US"/>
      </w:rPr>
      <w:t xml:space="preserve">Website: </w:t>
    </w:r>
    <w:hyperlink r:id="rId2" w:history="1">
      <w:r w:rsidRPr="0026545B">
        <w:rPr>
          <w:rFonts w:ascii="Arial" w:eastAsia="Times New Roman" w:hAnsi="Arial" w:cs="Arial"/>
          <w:color w:val="0070C0"/>
          <w:sz w:val="18"/>
          <w:szCs w:val="18"/>
          <w:u w:val="single"/>
          <w:shd w:val="clear" w:color="auto" w:fill="FFFFFF"/>
          <w:lang w:val="en-US"/>
        </w:rPr>
        <w:t>deprescribingnetwork.ca</w:t>
      </w:r>
    </w:hyperlink>
    <w:r w:rsidRPr="0026545B">
      <w:rPr>
        <w:rFonts w:ascii="Arial" w:eastAsia="Times New Roman" w:hAnsi="Arial" w:cs="Arial"/>
        <w:color w:val="0070C0"/>
        <w:sz w:val="18"/>
        <w:szCs w:val="18"/>
        <w:shd w:val="clear" w:color="auto" w:fill="FFFFFF"/>
        <w:lang w:val="en-US"/>
      </w:rPr>
      <w:t xml:space="preserve"> </w:t>
    </w:r>
  </w:p>
  <w:p w:rsidR="0026545B" w:rsidRPr="0026545B" w:rsidRDefault="0026545B">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CA7" w:rsidRDefault="00AF6CA7" w:rsidP="001235CA">
      <w:pPr>
        <w:spacing w:after="0" w:line="240" w:lineRule="auto"/>
      </w:pPr>
      <w:r>
        <w:separator/>
      </w:r>
    </w:p>
  </w:footnote>
  <w:footnote w:type="continuationSeparator" w:id="0">
    <w:p w:rsidR="00AF6CA7" w:rsidRDefault="00AF6CA7" w:rsidP="00123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1CF" w:rsidRDefault="008A31CF" w:rsidP="008A31CF">
    <w:pPr>
      <w:pStyle w:val="Header"/>
      <w:jc w:val="center"/>
    </w:pPr>
  </w:p>
  <w:p w:rsidR="008A31CF" w:rsidRDefault="008A31CF" w:rsidP="008A31CF">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1CF" w:rsidRDefault="008A31CF" w:rsidP="00D82297">
    <w:pPr>
      <w:pStyle w:val="Header"/>
    </w:pPr>
    <w:r>
      <w:rPr>
        <w:noProof/>
        <w:lang w:val="en-CA" w:eastAsia="en-CA"/>
      </w:rPr>
      <w:drawing>
        <wp:anchor distT="0" distB="0" distL="114300" distR="114300" simplePos="0" relativeHeight="251664384" behindDoc="0" locked="0" layoutInCell="1" allowOverlap="1">
          <wp:simplePos x="0" y="0"/>
          <wp:positionH relativeFrom="column">
            <wp:posOffset>3086100</wp:posOffset>
          </wp:positionH>
          <wp:positionV relativeFrom="paragraph">
            <wp:posOffset>-287655</wp:posOffset>
          </wp:positionV>
          <wp:extent cx="2962275" cy="440690"/>
          <wp:effectExtent l="0" t="0" r="9525" b="0"/>
          <wp:wrapSquare wrapText="bothSides"/>
          <wp:docPr id="5" name="Picture 2" descr="Macintosh HD:Users:webba:Documents:CaDeN logo:Final logo:Logo_CadeN_bilingual_noacronym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ebba:Documents:CaDeN logo:Final logo:Logo_CadeN_bilingual_noacronym_large.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62275" cy="440690"/>
                  </a:xfrm>
                  <a:prstGeom prst="rect">
                    <a:avLst/>
                  </a:prstGeom>
                  <a:noFill/>
                  <a:ln>
                    <a:noFill/>
                  </a:ln>
                </pic:spPr>
              </pic:pic>
            </a:graphicData>
          </a:graphic>
        </wp:anchor>
      </w:drawing>
    </w:r>
    <w:r w:rsidR="00D82297">
      <w:t>[</w:t>
    </w:r>
    <w:proofErr w:type="gramStart"/>
    <w:r w:rsidR="00D82297">
      <w:t>insert</w:t>
    </w:r>
    <w:proofErr w:type="gramEnd"/>
    <w:r w:rsidR="00D82297">
      <w:t xml:space="preserve"> </w:t>
    </w:r>
    <w:proofErr w:type="spellStart"/>
    <w:r w:rsidR="00D82297">
      <w:t>your</w:t>
    </w:r>
    <w:proofErr w:type="spellEnd"/>
    <w:r w:rsidR="00D82297">
      <w:t xml:space="preserve"> logo </w:t>
    </w:r>
    <w:proofErr w:type="spellStart"/>
    <w:r w:rsidR="00D82297">
      <w:t>here</w:t>
    </w:r>
    <w:proofErr w:type="spellEnd"/>
    <w:r w:rsidR="00D82297">
      <w:t>]</w:t>
    </w:r>
  </w:p>
  <w:p w:rsidR="008A31CF" w:rsidRDefault="00F538DC">
    <w:pPr>
      <w:pStyle w:val="Header"/>
    </w:pPr>
    <w:r w:rsidRPr="00F538DC">
      <w:rPr>
        <w:noProof/>
      </w:rPr>
      <w:pict>
        <v:line id="Straight Connector 5" o:spid="_x0000_s2050" style="position:absolute;z-index:251659264;visibility:visible;mso-width-relative:margin" from="-73.8pt,12.5pt" to="565.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" strokecolor="#5cb53b" strokeweight="3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46EB0"/>
    <w:multiLevelType w:val="hybridMultilevel"/>
    <w:tmpl w:val="2CEA89B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32BC00FF"/>
    <w:multiLevelType w:val="hybridMultilevel"/>
    <w:tmpl w:val="D72060C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3C485319"/>
    <w:multiLevelType w:val="hybridMultilevel"/>
    <w:tmpl w:val="70249A40"/>
    <w:lvl w:ilvl="0" w:tplc="0C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41B44DF1"/>
    <w:multiLevelType w:val="hybridMultilevel"/>
    <w:tmpl w:val="AF74709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hideGrammaticalErrors/>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2D7C8B"/>
    <w:rsid w:val="0004327C"/>
    <w:rsid w:val="00054F08"/>
    <w:rsid w:val="0006517B"/>
    <w:rsid w:val="000803DB"/>
    <w:rsid w:val="000C6D76"/>
    <w:rsid w:val="000D4E0D"/>
    <w:rsid w:val="000F1BFE"/>
    <w:rsid w:val="001235CA"/>
    <w:rsid w:val="001315C5"/>
    <w:rsid w:val="001536C7"/>
    <w:rsid w:val="00156C1D"/>
    <w:rsid w:val="00163744"/>
    <w:rsid w:val="00176DC1"/>
    <w:rsid w:val="001C70E9"/>
    <w:rsid w:val="001E745E"/>
    <w:rsid w:val="00223974"/>
    <w:rsid w:val="0026545B"/>
    <w:rsid w:val="002668A4"/>
    <w:rsid w:val="00285F0C"/>
    <w:rsid w:val="002B40CF"/>
    <w:rsid w:val="002B4397"/>
    <w:rsid w:val="002D4A28"/>
    <w:rsid w:val="002D7C8B"/>
    <w:rsid w:val="002E2065"/>
    <w:rsid w:val="002E6F5B"/>
    <w:rsid w:val="003015FE"/>
    <w:rsid w:val="00301AC5"/>
    <w:rsid w:val="00337E4F"/>
    <w:rsid w:val="00345E80"/>
    <w:rsid w:val="00347B66"/>
    <w:rsid w:val="003644B2"/>
    <w:rsid w:val="00384739"/>
    <w:rsid w:val="003910FE"/>
    <w:rsid w:val="003A0390"/>
    <w:rsid w:val="003E0A1A"/>
    <w:rsid w:val="003E2BAD"/>
    <w:rsid w:val="00403EBD"/>
    <w:rsid w:val="00441FE5"/>
    <w:rsid w:val="00452FFB"/>
    <w:rsid w:val="0046323D"/>
    <w:rsid w:val="00463CD6"/>
    <w:rsid w:val="004809BE"/>
    <w:rsid w:val="004834FF"/>
    <w:rsid w:val="004B1DDD"/>
    <w:rsid w:val="004B79D4"/>
    <w:rsid w:val="004C6311"/>
    <w:rsid w:val="00536690"/>
    <w:rsid w:val="0055385A"/>
    <w:rsid w:val="0056486A"/>
    <w:rsid w:val="00574046"/>
    <w:rsid w:val="00582863"/>
    <w:rsid w:val="00597055"/>
    <w:rsid w:val="005F0A4C"/>
    <w:rsid w:val="005F50EC"/>
    <w:rsid w:val="00611069"/>
    <w:rsid w:val="00656590"/>
    <w:rsid w:val="0066488A"/>
    <w:rsid w:val="006700DC"/>
    <w:rsid w:val="00687CC4"/>
    <w:rsid w:val="006907C6"/>
    <w:rsid w:val="006920BB"/>
    <w:rsid w:val="006A1028"/>
    <w:rsid w:val="006A1972"/>
    <w:rsid w:val="006F754A"/>
    <w:rsid w:val="00732ACA"/>
    <w:rsid w:val="0077688D"/>
    <w:rsid w:val="007818BF"/>
    <w:rsid w:val="00790D07"/>
    <w:rsid w:val="007A2863"/>
    <w:rsid w:val="007A684A"/>
    <w:rsid w:val="007A74A2"/>
    <w:rsid w:val="007D5204"/>
    <w:rsid w:val="007D7A12"/>
    <w:rsid w:val="007E031B"/>
    <w:rsid w:val="007E16DA"/>
    <w:rsid w:val="007E61FE"/>
    <w:rsid w:val="007F1A36"/>
    <w:rsid w:val="00820790"/>
    <w:rsid w:val="0082333F"/>
    <w:rsid w:val="00823E2D"/>
    <w:rsid w:val="00823FA8"/>
    <w:rsid w:val="00833A70"/>
    <w:rsid w:val="00842197"/>
    <w:rsid w:val="008423CC"/>
    <w:rsid w:val="0084686F"/>
    <w:rsid w:val="00851E9A"/>
    <w:rsid w:val="008542B9"/>
    <w:rsid w:val="008626A0"/>
    <w:rsid w:val="00865150"/>
    <w:rsid w:val="00875CE6"/>
    <w:rsid w:val="0088597C"/>
    <w:rsid w:val="008A1617"/>
    <w:rsid w:val="008A31CF"/>
    <w:rsid w:val="008A328E"/>
    <w:rsid w:val="008E1A6C"/>
    <w:rsid w:val="008E2118"/>
    <w:rsid w:val="008E71D9"/>
    <w:rsid w:val="008F4579"/>
    <w:rsid w:val="00900E17"/>
    <w:rsid w:val="00902A39"/>
    <w:rsid w:val="00904EAE"/>
    <w:rsid w:val="009324D7"/>
    <w:rsid w:val="0094042D"/>
    <w:rsid w:val="009433C7"/>
    <w:rsid w:val="009573E9"/>
    <w:rsid w:val="00967C1D"/>
    <w:rsid w:val="009700C8"/>
    <w:rsid w:val="00976CAB"/>
    <w:rsid w:val="009A2160"/>
    <w:rsid w:val="009B73AC"/>
    <w:rsid w:val="009C72CD"/>
    <w:rsid w:val="009D6496"/>
    <w:rsid w:val="009E656A"/>
    <w:rsid w:val="00A026AD"/>
    <w:rsid w:val="00A12619"/>
    <w:rsid w:val="00A53413"/>
    <w:rsid w:val="00A874E4"/>
    <w:rsid w:val="00A95BEC"/>
    <w:rsid w:val="00AB3DAE"/>
    <w:rsid w:val="00AC04AD"/>
    <w:rsid w:val="00AC63DC"/>
    <w:rsid w:val="00AD1043"/>
    <w:rsid w:val="00AD26A8"/>
    <w:rsid w:val="00AD7FDA"/>
    <w:rsid w:val="00AF14CD"/>
    <w:rsid w:val="00AF6CA7"/>
    <w:rsid w:val="00B16F63"/>
    <w:rsid w:val="00B22E53"/>
    <w:rsid w:val="00B43366"/>
    <w:rsid w:val="00B465A0"/>
    <w:rsid w:val="00B519E2"/>
    <w:rsid w:val="00B64816"/>
    <w:rsid w:val="00B70908"/>
    <w:rsid w:val="00B933D9"/>
    <w:rsid w:val="00BA6153"/>
    <w:rsid w:val="00BA63C2"/>
    <w:rsid w:val="00BB058F"/>
    <w:rsid w:val="00BB3DA7"/>
    <w:rsid w:val="00BB440D"/>
    <w:rsid w:val="00BB6A5D"/>
    <w:rsid w:val="00BD56A8"/>
    <w:rsid w:val="00BF0B17"/>
    <w:rsid w:val="00BF218F"/>
    <w:rsid w:val="00C125F2"/>
    <w:rsid w:val="00C21F75"/>
    <w:rsid w:val="00C22129"/>
    <w:rsid w:val="00C349E7"/>
    <w:rsid w:val="00C53039"/>
    <w:rsid w:val="00C607F0"/>
    <w:rsid w:val="00C75D90"/>
    <w:rsid w:val="00C81745"/>
    <w:rsid w:val="00C83081"/>
    <w:rsid w:val="00C83521"/>
    <w:rsid w:val="00C87701"/>
    <w:rsid w:val="00CA02FA"/>
    <w:rsid w:val="00CA6B9D"/>
    <w:rsid w:val="00CC4330"/>
    <w:rsid w:val="00CC5F14"/>
    <w:rsid w:val="00CE5261"/>
    <w:rsid w:val="00CE7E83"/>
    <w:rsid w:val="00CF12BA"/>
    <w:rsid w:val="00CF5F3A"/>
    <w:rsid w:val="00D035EC"/>
    <w:rsid w:val="00D82297"/>
    <w:rsid w:val="00DA7C94"/>
    <w:rsid w:val="00DB78F9"/>
    <w:rsid w:val="00DD573A"/>
    <w:rsid w:val="00DD6991"/>
    <w:rsid w:val="00DD71FA"/>
    <w:rsid w:val="00E032D1"/>
    <w:rsid w:val="00E62035"/>
    <w:rsid w:val="00E76E78"/>
    <w:rsid w:val="00E77C90"/>
    <w:rsid w:val="00EB1298"/>
    <w:rsid w:val="00EB7907"/>
    <w:rsid w:val="00EC1F74"/>
    <w:rsid w:val="00EC51FD"/>
    <w:rsid w:val="00EE3F4D"/>
    <w:rsid w:val="00F03BC9"/>
    <w:rsid w:val="00F05A8C"/>
    <w:rsid w:val="00F538DC"/>
    <w:rsid w:val="00F62487"/>
    <w:rsid w:val="00F73E8E"/>
    <w:rsid w:val="00F761E4"/>
    <w:rsid w:val="00F82DBD"/>
    <w:rsid w:val="00F830BE"/>
    <w:rsid w:val="00F97AE7"/>
    <w:rsid w:val="00FC3297"/>
    <w:rsid w:val="00FD317C"/>
    <w:rsid w:val="00FD4E51"/>
    <w:rsid w:val="00FE588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8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889"/>
    <w:rPr>
      <w:color w:val="0563C1" w:themeColor="hyperlink"/>
      <w:u w:val="single"/>
    </w:rPr>
  </w:style>
  <w:style w:type="character" w:customStyle="1" w:styleId="UnresolvedMention">
    <w:name w:val="Unresolved Mention"/>
    <w:basedOn w:val="DefaultParagraphFont"/>
    <w:uiPriority w:val="99"/>
    <w:semiHidden/>
    <w:unhideWhenUsed/>
    <w:rsid w:val="00FE5889"/>
    <w:rPr>
      <w:color w:val="605E5C"/>
      <w:shd w:val="clear" w:color="auto" w:fill="E1DFDD"/>
    </w:rPr>
  </w:style>
  <w:style w:type="character" w:styleId="CommentReference">
    <w:name w:val="annotation reference"/>
    <w:basedOn w:val="DefaultParagraphFont"/>
    <w:uiPriority w:val="99"/>
    <w:semiHidden/>
    <w:unhideWhenUsed/>
    <w:rsid w:val="00DD6991"/>
    <w:rPr>
      <w:sz w:val="16"/>
      <w:szCs w:val="16"/>
    </w:rPr>
  </w:style>
  <w:style w:type="paragraph" w:styleId="CommentText">
    <w:name w:val="annotation text"/>
    <w:basedOn w:val="Normal"/>
    <w:link w:val="CommentTextChar"/>
    <w:uiPriority w:val="99"/>
    <w:semiHidden/>
    <w:unhideWhenUsed/>
    <w:rsid w:val="00DD6991"/>
    <w:pPr>
      <w:spacing w:line="240" w:lineRule="auto"/>
    </w:pPr>
    <w:rPr>
      <w:sz w:val="20"/>
      <w:szCs w:val="20"/>
    </w:rPr>
  </w:style>
  <w:style w:type="character" w:customStyle="1" w:styleId="CommentTextChar">
    <w:name w:val="Comment Text Char"/>
    <w:basedOn w:val="DefaultParagraphFont"/>
    <w:link w:val="CommentText"/>
    <w:uiPriority w:val="99"/>
    <w:semiHidden/>
    <w:rsid w:val="00DD6991"/>
    <w:rPr>
      <w:sz w:val="20"/>
      <w:szCs w:val="20"/>
    </w:rPr>
  </w:style>
  <w:style w:type="paragraph" w:styleId="CommentSubject">
    <w:name w:val="annotation subject"/>
    <w:basedOn w:val="CommentText"/>
    <w:next w:val="CommentText"/>
    <w:link w:val="CommentSubjectChar"/>
    <w:uiPriority w:val="99"/>
    <w:semiHidden/>
    <w:unhideWhenUsed/>
    <w:rsid w:val="00DD6991"/>
    <w:rPr>
      <w:b/>
      <w:bCs/>
    </w:rPr>
  </w:style>
  <w:style w:type="character" w:customStyle="1" w:styleId="CommentSubjectChar">
    <w:name w:val="Comment Subject Char"/>
    <w:basedOn w:val="CommentTextChar"/>
    <w:link w:val="CommentSubject"/>
    <w:uiPriority w:val="99"/>
    <w:semiHidden/>
    <w:rsid w:val="00DD6991"/>
    <w:rPr>
      <w:b/>
      <w:bCs/>
      <w:sz w:val="20"/>
      <w:szCs w:val="20"/>
    </w:rPr>
  </w:style>
  <w:style w:type="paragraph" w:styleId="Bibliography">
    <w:name w:val="Bibliography"/>
    <w:basedOn w:val="Normal"/>
    <w:next w:val="Normal"/>
    <w:uiPriority w:val="37"/>
    <w:unhideWhenUsed/>
    <w:rsid w:val="00865150"/>
    <w:pPr>
      <w:tabs>
        <w:tab w:val="left" w:pos="384"/>
      </w:tabs>
      <w:spacing w:after="240" w:line="240" w:lineRule="auto"/>
      <w:ind w:left="384" w:hanging="384"/>
    </w:pPr>
  </w:style>
  <w:style w:type="paragraph" w:styleId="ListParagraph">
    <w:name w:val="List Paragraph"/>
    <w:basedOn w:val="Normal"/>
    <w:uiPriority w:val="34"/>
    <w:qFormat/>
    <w:rsid w:val="00463CD6"/>
    <w:pPr>
      <w:spacing w:after="0" w:line="240" w:lineRule="auto"/>
      <w:ind w:left="720"/>
      <w:contextualSpacing/>
    </w:pPr>
    <w:rPr>
      <w:sz w:val="24"/>
      <w:szCs w:val="24"/>
      <w:lang w:val="fr-FR"/>
    </w:rPr>
  </w:style>
  <w:style w:type="paragraph" w:styleId="EndnoteText">
    <w:name w:val="endnote text"/>
    <w:basedOn w:val="Normal"/>
    <w:link w:val="EndnoteTextChar"/>
    <w:uiPriority w:val="99"/>
    <w:semiHidden/>
    <w:unhideWhenUsed/>
    <w:rsid w:val="001235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35CA"/>
    <w:rPr>
      <w:sz w:val="20"/>
      <w:szCs w:val="20"/>
    </w:rPr>
  </w:style>
  <w:style w:type="character" w:styleId="EndnoteReference">
    <w:name w:val="endnote reference"/>
    <w:basedOn w:val="DefaultParagraphFont"/>
    <w:uiPriority w:val="99"/>
    <w:semiHidden/>
    <w:unhideWhenUsed/>
    <w:rsid w:val="001235CA"/>
    <w:rPr>
      <w:vertAlign w:val="superscript"/>
    </w:rPr>
  </w:style>
  <w:style w:type="paragraph" w:styleId="BalloonText">
    <w:name w:val="Balloon Text"/>
    <w:basedOn w:val="Normal"/>
    <w:link w:val="BalloonTextChar"/>
    <w:uiPriority w:val="99"/>
    <w:semiHidden/>
    <w:unhideWhenUsed/>
    <w:rsid w:val="00AD7F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7FD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CC5F14"/>
    <w:rPr>
      <w:color w:val="954F72" w:themeColor="followedHyperlink"/>
      <w:u w:val="single"/>
    </w:rPr>
  </w:style>
  <w:style w:type="paragraph" w:styleId="Revision">
    <w:name w:val="Revision"/>
    <w:hidden/>
    <w:uiPriority w:val="99"/>
    <w:semiHidden/>
    <w:rsid w:val="00C83081"/>
    <w:pPr>
      <w:spacing w:after="0" w:line="240" w:lineRule="auto"/>
    </w:pPr>
  </w:style>
  <w:style w:type="paragraph" w:styleId="Header">
    <w:name w:val="header"/>
    <w:basedOn w:val="Normal"/>
    <w:link w:val="HeaderChar"/>
    <w:uiPriority w:val="99"/>
    <w:unhideWhenUsed/>
    <w:rsid w:val="008A31C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A31CF"/>
  </w:style>
  <w:style w:type="paragraph" w:styleId="Footer">
    <w:name w:val="footer"/>
    <w:basedOn w:val="Normal"/>
    <w:link w:val="FooterChar"/>
    <w:uiPriority w:val="99"/>
    <w:unhideWhenUsed/>
    <w:rsid w:val="008A31C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31CF"/>
  </w:style>
</w:styles>
</file>

<file path=word/webSettings.xml><?xml version="1.0" encoding="utf-8"?>
<w:webSettings xmlns:r="http://schemas.openxmlformats.org/officeDocument/2006/relationships" xmlns:w="http://schemas.openxmlformats.org/wordprocessingml/2006/main">
  <w:divs>
    <w:div w:id="21788359">
      <w:bodyDiv w:val="1"/>
      <w:marLeft w:val="0"/>
      <w:marRight w:val="0"/>
      <w:marTop w:val="0"/>
      <w:marBottom w:val="0"/>
      <w:divBdr>
        <w:top w:val="none" w:sz="0" w:space="0" w:color="auto"/>
        <w:left w:val="none" w:sz="0" w:space="0" w:color="auto"/>
        <w:bottom w:val="none" w:sz="0" w:space="0" w:color="auto"/>
        <w:right w:val="none" w:sz="0" w:space="0" w:color="auto"/>
      </w:divBdr>
    </w:div>
    <w:div w:id="96099620">
      <w:bodyDiv w:val="1"/>
      <w:marLeft w:val="0"/>
      <w:marRight w:val="0"/>
      <w:marTop w:val="0"/>
      <w:marBottom w:val="0"/>
      <w:divBdr>
        <w:top w:val="none" w:sz="0" w:space="0" w:color="auto"/>
        <w:left w:val="none" w:sz="0" w:space="0" w:color="auto"/>
        <w:bottom w:val="none" w:sz="0" w:space="0" w:color="auto"/>
        <w:right w:val="none" w:sz="0" w:space="0" w:color="auto"/>
      </w:divBdr>
      <w:divsChild>
        <w:div w:id="2046363071">
          <w:marLeft w:val="0"/>
          <w:marRight w:val="0"/>
          <w:marTop w:val="0"/>
          <w:marBottom w:val="0"/>
          <w:divBdr>
            <w:top w:val="none" w:sz="0" w:space="0" w:color="auto"/>
            <w:left w:val="none" w:sz="0" w:space="0" w:color="auto"/>
            <w:bottom w:val="none" w:sz="0" w:space="0" w:color="auto"/>
            <w:right w:val="none" w:sz="0" w:space="0" w:color="auto"/>
          </w:divBdr>
          <w:divsChild>
            <w:div w:id="434250954">
              <w:marLeft w:val="0"/>
              <w:marRight w:val="0"/>
              <w:marTop w:val="0"/>
              <w:marBottom w:val="0"/>
              <w:divBdr>
                <w:top w:val="none" w:sz="0" w:space="0" w:color="auto"/>
                <w:left w:val="none" w:sz="0" w:space="0" w:color="auto"/>
                <w:bottom w:val="none" w:sz="0" w:space="0" w:color="auto"/>
                <w:right w:val="none" w:sz="0" w:space="0" w:color="auto"/>
              </w:divBdr>
              <w:divsChild>
                <w:div w:id="15911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028">
      <w:bodyDiv w:val="1"/>
      <w:marLeft w:val="0"/>
      <w:marRight w:val="0"/>
      <w:marTop w:val="0"/>
      <w:marBottom w:val="0"/>
      <w:divBdr>
        <w:top w:val="none" w:sz="0" w:space="0" w:color="auto"/>
        <w:left w:val="none" w:sz="0" w:space="0" w:color="auto"/>
        <w:bottom w:val="none" w:sz="0" w:space="0" w:color="auto"/>
        <w:right w:val="none" w:sz="0" w:space="0" w:color="auto"/>
      </w:divBdr>
    </w:div>
    <w:div w:id="176522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prescribingnetwork.ca/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deprescribingnetwork.ca/" TargetMode="External"/><Relationship Id="rId1" Type="http://schemas.openxmlformats.org/officeDocument/2006/relationships/hyperlink" Target="mailto:info@deprescribingnetwork.ca"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deprescribingnetwork.ca/" TargetMode="External"/><Relationship Id="rId1" Type="http://schemas.openxmlformats.org/officeDocument/2006/relationships/hyperlink" Target="mailto:info@deprescribingnetwork.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FA94E-2A3C-4205-8DD7-DE0C3AB6C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cp:lastModifiedBy>
  <cp:revision>3</cp:revision>
  <dcterms:created xsi:type="dcterms:W3CDTF">2021-02-25T16:14:00Z</dcterms:created>
  <dcterms:modified xsi:type="dcterms:W3CDTF">2021-03-03T20:45:00Z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zotero-version="5.0.95.1"&gt;&lt;session id="tHExe6En"/&gt;&lt;style id="http://www.zotero.org/styles/american-medical-association" hasBibliography="1" bibliographyStyleHasBeenSet="1"/&gt;&lt;prefs&gt;&lt;pref name="fieldType" value="Field"/&gt;&lt;pref name="au</vt:lpwstr>
  </property>
  <property fmtid="{D5CDD505-2E9C-101B-9397-08002B2CF9AE}" pid="3" name="ZOTERO_PREF_2">
    <vt:lpwstr>tomaticJournalAbbreviations" value="true"/&gt;&lt;/prefs&gt;&lt;/data&gt;</vt:lpwstr>
  </property>
</Properties>
</file>